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8E1B82" w:rsidRPr="009610CA" w:rsidTr="008E1B82">
        <w:tc>
          <w:tcPr>
            <w:tcW w:w="10348" w:type="dxa"/>
            <w:shd w:val="clear" w:color="auto" w:fill="auto"/>
          </w:tcPr>
          <w:p w:rsidR="008E1B82" w:rsidRPr="0039171F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9610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«</w:t>
            </w:r>
            <w:r w:rsidR="0039171F" w:rsidRPr="0039171F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30</w:t>
            </w:r>
            <w:r w:rsidRPr="009610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»</w:t>
            </w:r>
            <w:r w:rsidRPr="0039171F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39171F" w:rsidRPr="0039171F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 xml:space="preserve">09 </w:t>
            </w:r>
            <w:r w:rsidRPr="009610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2021г. №</w:t>
            </w:r>
            <w:r w:rsidR="0039171F" w:rsidRPr="0039171F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1794-п</w:t>
            </w:r>
          </w:p>
          <w:p w:rsidR="008E1B82" w:rsidRPr="009610CA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10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РОССИЙСКАЯ ФЕДЕРАЦИЯ</w:t>
            </w:r>
          </w:p>
          <w:p w:rsidR="008E1B82" w:rsidRPr="009610CA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10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ИРКУТСКАЯ ОБЛАСТЬ</w:t>
            </w:r>
          </w:p>
          <w:p w:rsidR="008E1B82" w:rsidRPr="009610CA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10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УСТЬ-КУТСКИЙ РАЙОН</w:t>
            </w:r>
          </w:p>
          <w:p w:rsidR="00A30368" w:rsidRPr="009610CA" w:rsidRDefault="00A30368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10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УСТЬ-КУТСКОЕ </w:t>
            </w:r>
          </w:p>
          <w:p w:rsidR="008E1B82" w:rsidRPr="009610CA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10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МУНИЦИПАЛЬНОЕ ОБРАЗОВАНИЕ</w:t>
            </w:r>
          </w:p>
          <w:p w:rsidR="008E1B82" w:rsidRPr="009610CA" w:rsidRDefault="00A30368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10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(ГОРОДСКОЕ ПОСЕЛЕНИЕ)</w:t>
            </w:r>
          </w:p>
          <w:p w:rsidR="008E1B82" w:rsidRPr="009610CA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10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АДМИНИСТРАЦИЯ</w:t>
            </w:r>
          </w:p>
          <w:p w:rsidR="008E1B82" w:rsidRPr="009610CA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10C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ПОСТАНОВЛЕНИЕ</w:t>
            </w:r>
          </w:p>
          <w:p w:rsidR="008E1B82" w:rsidRPr="009610CA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D33DD" w:rsidRPr="009610CA" w:rsidRDefault="008E1B82" w:rsidP="00370568">
            <w:pPr>
              <w:pStyle w:val="40"/>
              <w:shd w:val="clear" w:color="auto" w:fill="auto"/>
              <w:spacing w:after="0" w:line="240" w:lineRule="auto"/>
              <w:ind w:right="-2"/>
              <w:jc w:val="center"/>
              <w:rPr>
                <w:color w:val="000000" w:themeColor="text1"/>
              </w:rPr>
            </w:pPr>
            <w:r w:rsidRPr="009610CA">
              <w:rPr>
                <w:color w:val="000000" w:themeColor="text1"/>
              </w:rPr>
              <w:t xml:space="preserve">ОБ УТВЕРЖДЕНИИ МУНИЦИПАЛЬНОЙ ПРОГРАММЫ </w:t>
            </w:r>
          </w:p>
          <w:p w:rsidR="008F1B55" w:rsidRPr="009610CA" w:rsidRDefault="008F1B55" w:rsidP="008F1B55">
            <w:pPr>
              <w:pStyle w:val="40"/>
              <w:shd w:val="clear" w:color="auto" w:fill="auto"/>
              <w:spacing w:after="0" w:line="240" w:lineRule="auto"/>
              <w:ind w:right="-2"/>
              <w:jc w:val="center"/>
              <w:rPr>
                <w:color w:val="000000" w:themeColor="text1"/>
              </w:rPr>
            </w:pPr>
            <w:r w:rsidRPr="009610CA">
              <w:rPr>
                <w:color w:val="000000" w:themeColor="text1"/>
              </w:rPr>
              <w:t>«РАЗВИТИЕ И ПОДДЕРЖКА ФИЗИЧЕСКИХ ЛИЦ, НЕ ЯВЛЯЮЩИХСЯ ИНДИВИДУАЛЬНЫМИ ПРЕДПРИНИМАТЕЛЯМИ И ПРИМЕНЯЮЩИХ СПЕЦИАЛЬНЫЙ НАЛОГОВЫЙ РЕЖИМ «</w:t>
            </w:r>
            <w:r w:rsidR="00C85FB4" w:rsidRPr="009610CA">
              <w:rPr>
                <w:color w:val="000000" w:themeColor="text1"/>
              </w:rPr>
              <w:t>НАЛОГ НА ПРОФЕССИОНАЛЬНЫЙ ДОХОД</w:t>
            </w:r>
            <w:r w:rsidRPr="009610CA">
              <w:rPr>
                <w:color w:val="000000" w:themeColor="text1"/>
              </w:rPr>
              <w:t>»</w:t>
            </w:r>
            <w:r w:rsidR="00A30368" w:rsidRPr="009610CA">
              <w:rPr>
                <w:color w:val="000000" w:themeColor="text1"/>
              </w:rPr>
              <w:t>, А ТАК</w:t>
            </w:r>
            <w:r w:rsidR="00C85FB4" w:rsidRPr="009610CA">
              <w:rPr>
                <w:color w:val="000000" w:themeColor="text1"/>
              </w:rPr>
              <w:t xml:space="preserve">ЖЕ СУБЪЕКТОВ </w:t>
            </w:r>
            <w:r w:rsidRPr="009610CA">
              <w:rPr>
                <w:color w:val="000000" w:themeColor="text1"/>
              </w:rPr>
              <w:t>МАЛОГО И СРЕДНЕГО ПРЕДПРИНИМАТЕЛЬСТВА НА ТЕРРИТОРИИ УСТЬ-КУТСКОГО МУНИЦИПАЛЬНОГО ОБРАЗОВАНИЯ (ГОРОДСКОГО ПОСЕЛЕНИЯ) НА 2022-2026 ГОДЫ»</w:t>
            </w:r>
          </w:p>
          <w:p w:rsidR="008E1B82" w:rsidRPr="009610CA" w:rsidRDefault="008E1B82" w:rsidP="00370568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8E1B82" w:rsidRPr="009610CA" w:rsidRDefault="008E1B82" w:rsidP="00370568">
            <w:pPr>
              <w:pStyle w:val="20"/>
              <w:shd w:val="clear" w:color="auto" w:fill="auto"/>
              <w:spacing w:before="0"/>
              <w:ind w:firstLine="700"/>
              <w:rPr>
                <w:b w:val="0"/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9610CA">
              <w:rPr>
                <w:b w:val="0"/>
                <w:color w:val="000000" w:themeColor="text1"/>
                <w:sz w:val="24"/>
                <w:szCs w:val="24"/>
              </w:rPr>
              <w:t>Во исполнение Федерального закона от 24.07.2007г. №209-ФЗ «О развитии малого и среднего предпринимательства в Российской Федерации», руководствуясь</w:t>
            </w:r>
            <w:r w:rsidRPr="009610CA">
              <w:rPr>
                <w:b w:val="0"/>
                <w:color w:val="000000" w:themeColor="text1"/>
                <w:sz w:val="24"/>
                <w:szCs w:val="24"/>
                <w:lang w:bidi="ru-RU"/>
              </w:rPr>
              <w:t xml:space="preserve"> ст.14 Федерального закона от 06.10.2003 г. №131-Ф3 «Об общих принципах организации местного самоуправления в Российской Федерации», ст.179 Бюджетного кодекса Российской Федерации, ст.ст.6, </w:t>
            </w:r>
            <w:r w:rsidR="002B71B3" w:rsidRPr="009610CA">
              <w:rPr>
                <w:b w:val="0"/>
                <w:color w:val="000000" w:themeColor="text1"/>
                <w:sz w:val="24"/>
                <w:szCs w:val="24"/>
                <w:lang w:bidi="ru-RU"/>
              </w:rPr>
              <w:t>33</w:t>
            </w:r>
            <w:r w:rsidRPr="009610CA">
              <w:rPr>
                <w:b w:val="0"/>
                <w:color w:val="000000" w:themeColor="text1"/>
                <w:sz w:val="24"/>
                <w:szCs w:val="24"/>
                <w:lang w:bidi="ru-RU"/>
              </w:rPr>
              <w:t>, 4</w:t>
            </w:r>
            <w:r w:rsidR="002B71B3" w:rsidRPr="009610CA">
              <w:rPr>
                <w:b w:val="0"/>
                <w:color w:val="000000" w:themeColor="text1"/>
                <w:sz w:val="24"/>
                <w:szCs w:val="24"/>
                <w:lang w:bidi="ru-RU"/>
              </w:rPr>
              <w:t>7</w:t>
            </w:r>
            <w:r w:rsidRPr="009610CA">
              <w:rPr>
                <w:b w:val="0"/>
                <w:color w:val="000000" w:themeColor="text1"/>
                <w:sz w:val="24"/>
                <w:szCs w:val="24"/>
                <w:lang w:bidi="ru-RU"/>
              </w:rPr>
              <w:t xml:space="preserve"> Устава Усть-Кутского муниципального образования (городского поселения)</w:t>
            </w:r>
            <w:r w:rsidRPr="009610CA">
              <w:rPr>
                <w:b w:val="0"/>
                <w:color w:val="000000" w:themeColor="text1"/>
              </w:rPr>
              <w:t>,</w:t>
            </w:r>
            <w:proofErr w:type="gramEnd"/>
          </w:p>
          <w:p w:rsidR="008E1B82" w:rsidRPr="009610CA" w:rsidRDefault="008E1B82" w:rsidP="0037056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  <w:p w:rsidR="008E1B82" w:rsidRPr="009610CA" w:rsidRDefault="008E1B82" w:rsidP="00370568">
            <w:pPr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9610CA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ПОСТАНОВЛЯЮ:</w:t>
            </w:r>
          </w:p>
          <w:p w:rsidR="008E1B82" w:rsidRPr="009610CA" w:rsidRDefault="008E1B82" w:rsidP="00370568">
            <w:pPr>
              <w:ind w:firstLine="709"/>
              <w:rPr>
                <w:rFonts w:ascii="Arial" w:hAnsi="Arial" w:cs="Arial"/>
                <w:b/>
                <w:color w:val="000000" w:themeColor="text1"/>
              </w:rPr>
            </w:pPr>
          </w:p>
          <w:p w:rsidR="008E1B82" w:rsidRPr="009610CA" w:rsidRDefault="008E1B82" w:rsidP="00370568">
            <w:pPr>
              <w:pStyle w:val="40"/>
              <w:shd w:val="clear" w:color="auto" w:fill="auto"/>
              <w:spacing w:after="0" w:line="240" w:lineRule="auto"/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  <w:r w:rsidRPr="009610CA">
              <w:rPr>
                <w:b w:val="0"/>
                <w:color w:val="000000" w:themeColor="text1"/>
                <w:sz w:val="24"/>
                <w:szCs w:val="24"/>
              </w:rPr>
              <w:t xml:space="preserve">1.Утвердить муниципальную программу «Развитие и поддержка </w:t>
            </w:r>
            <w:r w:rsidR="00CA052D" w:rsidRPr="009610CA">
              <w:rPr>
                <w:b w:val="0"/>
                <w:color w:val="000000" w:themeColor="text1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«налог на</w:t>
            </w:r>
            <w:r w:rsidR="00A30368" w:rsidRPr="009610CA">
              <w:rPr>
                <w:b w:val="0"/>
                <w:color w:val="000000" w:themeColor="text1"/>
                <w:sz w:val="24"/>
                <w:szCs w:val="24"/>
              </w:rPr>
              <w:t xml:space="preserve"> профессиональный доход», а так</w:t>
            </w:r>
            <w:r w:rsidR="00CA052D" w:rsidRPr="009610CA">
              <w:rPr>
                <w:b w:val="0"/>
                <w:color w:val="000000" w:themeColor="text1"/>
                <w:sz w:val="24"/>
                <w:szCs w:val="24"/>
              </w:rPr>
              <w:t xml:space="preserve">же субъектов </w:t>
            </w:r>
            <w:r w:rsidRPr="009610CA">
              <w:rPr>
                <w:b w:val="0"/>
                <w:color w:val="000000" w:themeColor="text1"/>
                <w:sz w:val="24"/>
                <w:szCs w:val="24"/>
              </w:rPr>
              <w:t>малого и среднего предпринимательства на территории Усть-Кутского муниципального образования (городского поселения) на 2022-2026 годы», (Приложение).</w:t>
            </w:r>
          </w:p>
          <w:p w:rsidR="008E1B82" w:rsidRPr="009610CA" w:rsidRDefault="008E1B82" w:rsidP="00370568">
            <w:pPr>
              <w:pStyle w:val="a4"/>
              <w:ind w:firstLine="70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0CA">
              <w:rPr>
                <w:rFonts w:ascii="Arial" w:hAnsi="Arial" w:cs="Arial"/>
                <w:color w:val="000000" w:themeColor="text1"/>
                <w:sz w:val="24"/>
                <w:szCs w:val="24"/>
              </w:rPr>
              <w:t>2. Начальнику группы канцелярии данное постановление опубликовать (обнародовать) на официальном сайте администрации муниципального образования «город Усть-Кут»</w:t>
            </w:r>
            <w:r w:rsidR="00CA052D" w:rsidRPr="009610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10CA">
              <w:rPr>
                <w:rFonts w:ascii="Arial" w:hAnsi="Arial" w:cs="Arial"/>
                <w:color w:val="000000" w:themeColor="text1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8E1B82" w:rsidRPr="009610CA" w:rsidRDefault="008E1B82" w:rsidP="00370568">
            <w:pPr>
              <w:ind w:firstLine="709"/>
              <w:rPr>
                <w:rFonts w:ascii="Arial" w:hAnsi="Arial" w:cs="Arial"/>
                <w:color w:val="000000" w:themeColor="text1"/>
              </w:rPr>
            </w:pPr>
            <w:r w:rsidRPr="009610CA">
              <w:rPr>
                <w:rFonts w:ascii="Arial" w:hAnsi="Arial" w:cs="Arial"/>
                <w:color w:val="000000" w:themeColor="text1"/>
              </w:rPr>
              <w:t xml:space="preserve">3. </w:t>
            </w:r>
            <w:proofErr w:type="gramStart"/>
            <w:r w:rsidRPr="009610CA">
              <w:rPr>
                <w:rFonts w:ascii="Arial" w:hAnsi="Arial" w:cs="Arial"/>
                <w:color w:val="000000" w:themeColor="text1"/>
              </w:rPr>
              <w:t>Контроль за</w:t>
            </w:r>
            <w:proofErr w:type="gramEnd"/>
            <w:r w:rsidRPr="009610CA">
              <w:rPr>
                <w:rFonts w:ascii="Arial" w:hAnsi="Arial" w:cs="Arial"/>
                <w:color w:val="000000" w:themeColor="text1"/>
              </w:rPr>
              <w:t xml:space="preserve"> исполнением данного постановления возложить на заместителя главы, курирующего данное подразделение.</w:t>
            </w:r>
          </w:p>
          <w:p w:rsidR="008E1B82" w:rsidRPr="009610CA" w:rsidRDefault="008E1B82" w:rsidP="0037056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  <w:p w:rsidR="008E1B82" w:rsidRPr="009610CA" w:rsidRDefault="008E1B82" w:rsidP="0037056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  <w:p w:rsidR="008E1B82" w:rsidRPr="009610CA" w:rsidRDefault="008E1B82" w:rsidP="0037056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  <w:p w:rsidR="008E1B82" w:rsidRPr="009610CA" w:rsidRDefault="002B71B3" w:rsidP="00370568">
            <w:pPr>
              <w:rPr>
                <w:rFonts w:ascii="Arial" w:hAnsi="Arial" w:cs="Arial"/>
                <w:color w:val="000000" w:themeColor="text1"/>
              </w:rPr>
            </w:pPr>
            <w:r w:rsidRPr="009610CA">
              <w:rPr>
                <w:rFonts w:ascii="Arial" w:hAnsi="Arial" w:cs="Arial"/>
                <w:color w:val="000000" w:themeColor="text1"/>
              </w:rPr>
              <w:t>Г</w:t>
            </w:r>
            <w:r w:rsidR="008E1B82" w:rsidRPr="009610CA">
              <w:rPr>
                <w:rFonts w:ascii="Arial" w:hAnsi="Arial" w:cs="Arial"/>
                <w:color w:val="000000" w:themeColor="text1"/>
              </w:rPr>
              <w:t>лав</w:t>
            </w:r>
            <w:r w:rsidRPr="009610CA">
              <w:rPr>
                <w:rFonts w:ascii="Arial" w:hAnsi="Arial" w:cs="Arial"/>
                <w:color w:val="000000" w:themeColor="text1"/>
              </w:rPr>
              <w:t>а</w:t>
            </w:r>
            <w:r w:rsidR="008E1B82" w:rsidRPr="009610CA">
              <w:rPr>
                <w:rFonts w:ascii="Arial" w:hAnsi="Arial" w:cs="Arial"/>
                <w:color w:val="000000" w:themeColor="text1"/>
              </w:rPr>
              <w:t xml:space="preserve"> администрации</w:t>
            </w:r>
            <w:r w:rsidRPr="009610C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E1B82" w:rsidRPr="009610CA">
              <w:rPr>
                <w:rFonts w:ascii="Arial" w:hAnsi="Arial" w:cs="Arial"/>
                <w:color w:val="000000" w:themeColor="text1"/>
              </w:rPr>
              <w:t>Усть-Кутского</w:t>
            </w:r>
          </w:p>
          <w:p w:rsidR="008E1B82" w:rsidRPr="009610CA" w:rsidRDefault="001049B3" w:rsidP="00370568">
            <w:pPr>
              <w:rPr>
                <w:rFonts w:ascii="Arial" w:hAnsi="Arial" w:cs="Arial"/>
                <w:color w:val="000000" w:themeColor="text1"/>
              </w:rPr>
            </w:pPr>
            <w:r w:rsidRPr="009610CA">
              <w:rPr>
                <w:rFonts w:ascii="Arial" w:hAnsi="Arial" w:cs="Arial"/>
                <w:color w:val="000000" w:themeColor="text1"/>
              </w:rPr>
              <w:t>м</w:t>
            </w:r>
            <w:r w:rsidR="008E1B82" w:rsidRPr="009610CA">
              <w:rPr>
                <w:rFonts w:ascii="Arial" w:hAnsi="Arial" w:cs="Arial"/>
                <w:color w:val="000000" w:themeColor="text1"/>
              </w:rPr>
              <w:t>униципального</w:t>
            </w:r>
            <w:r w:rsidR="002B71B3" w:rsidRPr="009610C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E1B82" w:rsidRPr="009610CA">
              <w:rPr>
                <w:rFonts w:ascii="Arial" w:hAnsi="Arial" w:cs="Arial"/>
                <w:color w:val="000000" w:themeColor="text1"/>
              </w:rPr>
              <w:t>образования</w:t>
            </w:r>
          </w:p>
          <w:p w:rsidR="008E1B82" w:rsidRPr="009610CA" w:rsidRDefault="008E1B82" w:rsidP="00370568">
            <w:pPr>
              <w:rPr>
                <w:rFonts w:ascii="Arial" w:hAnsi="Arial" w:cs="Arial"/>
                <w:color w:val="000000" w:themeColor="text1"/>
              </w:rPr>
            </w:pPr>
            <w:r w:rsidRPr="009610CA">
              <w:rPr>
                <w:rFonts w:ascii="Arial" w:hAnsi="Arial" w:cs="Arial"/>
                <w:color w:val="000000" w:themeColor="text1"/>
              </w:rPr>
              <w:t>(городского поселения)</w:t>
            </w:r>
          </w:p>
          <w:p w:rsidR="008E1B82" w:rsidRPr="009610CA" w:rsidRDefault="002B71B3" w:rsidP="00370568">
            <w:pPr>
              <w:rPr>
                <w:rFonts w:ascii="Arial" w:hAnsi="Arial" w:cs="Arial"/>
                <w:color w:val="000000" w:themeColor="text1"/>
              </w:rPr>
            </w:pPr>
            <w:r w:rsidRPr="009610CA">
              <w:rPr>
                <w:rFonts w:ascii="Arial" w:hAnsi="Arial" w:cs="Arial"/>
                <w:color w:val="000000" w:themeColor="text1"/>
              </w:rPr>
              <w:t>Е.В.Кокшаров</w:t>
            </w:r>
          </w:p>
          <w:p w:rsidR="008E1B82" w:rsidRPr="009610CA" w:rsidRDefault="008E1B82" w:rsidP="00370568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  <w:p w:rsidR="00DC1688" w:rsidRPr="009610CA" w:rsidRDefault="00DC1688" w:rsidP="00370568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  <w:p w:rsidR="00286279" w:rsidRPr="009610CA" w:rsidRDefault="00286279" w:rsidP="00370568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  <w:p w:rsidR="008E1B82" w:rsidRPr="009610CA" w:rsidRDefault="008E1B82" w:rsidP="008E1B82">
            <w:pPr>
              <w:pStyle w:val="1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9610C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Приложение</w:t>
            </w:r>
          </w:p>
          <w:p w:rsidR="008E1B82" w:rsidRPr="009610CA" w:rsidRDefault="00A30368" w:rsidP="008E1B82">
            <w:pPr>
              <w:pStyle w:val="1"/>
              <w:ind w:left="0" w:hanging="425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9610C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     к</w:t>
            </w:r>
            <w:r w:rsidR="008E1B82" w:rsidRPr="009610C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постановлению</w:t>
            </w:r>
            <w:r w:rsidR="008E1B82" w:rsidRPr="009610CA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администрации </w:t>
            </w:r>
          </w:p>
          <w:p w:rsidR="00A30368" w:rsidRPr="009610CA" w:rsidRDefault="00A30368" w:rsidP="002C669F">
            <w:pPr>
              <w:pStyle w:val="1"/>
              <w:ind w:left="0" w:hanging="425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9610CA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  <w:t>Усть-Кутского</w:t>
            </w:r>
            <w:r w:rsidR="008E1B82" w:rsidRPr="009610CA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2C669F" w:rsidRPr="009610CA" w:rsidRDefault="008E1B82" w:rsidP="002C669F">
            <w:pPr>
              <w:pStyle w:val="1"/>
              <w:ind w:left="0" w:hanging="425"/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9610CA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610C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муниципального образования</w:t>
            </w:r>
          </w:p>
          <w:p w:rsidR="002C669F" w:rsidRPr="009610CA" w:rsidRDefault="00A30368" w:rsidP="002C669F">
            <w:pPr>
              <w:pStyle w:val="1"/>
              <w:ind w:left="0" w:hanging="425"/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</w:pPr>
            <w:r w:rsidRPr="009610C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(городского поселения)</w:t>
            </w:r>
          </w:p>
          <w:p w:rsidR="008E1B82" w:rsidRPr="00200C72" w:rsidRDefault="008E1B82" w:rsidP="007E3C06">
            <w:pPr>
              <w:pStyle w:val="1"/>
              <w:ind w:left="0" w:hanging="425"/>
              <w:jc w:val="right"/>
              <w:rPr>
                <w:color w:val="000000" w:themeColor="text1"/>
                <w:lang w:val="ru-RU"/>
              </w:rPr>
            </w:pPr>
            <w:r w:rsidRPr="009610C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от«</w:t>
            </w:r>
            <w:r w:rsidR="007E3C06" w:rsidRPr="007E3C06">
              <w:rPr>
                <w:rFonts w:ascii="Courier New" w:hAnsi="Courier New" w:cs="Courier New"/>
                <w:color w:val="000000" w:themeColor="text1"/>
                <w:sz w:val="24"/>
                <w:szCs w:val="24"/>
                <w:u w:val="single"/>
                <w:lang w:val="ru-RU"/>
              </w:rPr>
              <w:t>30</w:t>
            </w:r>
            <w:r w:rsidRPr="009610C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>»</w:t>
            </w:r>
            <w:r w:rsidR="007E3C06" w:rsidRPr="007E3C06">
              <w:rPr>
                <w:rFonts w:ascii="Courier New" w:hAnsi="Courier New" w:cs="Courier New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09 </w:t>
            </w:r>
            <w:r w:rsidRPr="009610C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ru-RU"/>
              </w:rPr>
              <w:t xml:space="preserve">2021г. № </w:t>
            </w:r>
            <w:r w:rsidR="007E3C06" w:rsidRPr="007E3C06">
              <w:rPr>
                <w:rFonts w:ascii="Courier New" w:hAnsi="Courier New" w:cs="Courier New"/>
                <w:color w:val="000000" w:themeColor="text1"/>
                <w:sz w:val="24"/>
                <w:szCs w:val="24"/>
                <w:u w:val="single"/>
                <w:lang w:val="ru-RU"/>
              </w:rPr>
              <w:t>1794-п</w:t>
            </w:r>
          </w:p>
        </w:tc>
      </w:tr>
    </w:tbl>
    <w:p w:rsidR="00370568" w:rsidRPr="009610CA" w:rsidRDefault="00370568" w:rsidP="008E1B82">
      <w:pPr>
        <w:pStyle w:val="ConsPlusNonformat"/>
        <w:rPr>
          <w:color w:val="000000" w:themeColor="text1"/>
        </w:rPr>
        <w:sectPr w:rsidR="00370568" w:rsidRPr="009610CA" w:rsidSect="00370568">
          <w:pgSz w:w="11906" w:h="16838"/>
          <w:pgMar w:top="851" w:right="709" w:bottom="851" w:left="851" w:header="709" w:footer="709" w:gutter="0"/>
          <w:cols w:space="708"/>
          <w:docGrid w:linePitch="360"/>
        </w:sect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13117" w:rsidRPr="009610CA" w:rsidRDefault="00A13117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13117" w:rsidRPr="009610CA" w:rsidRDefault="00A13117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86279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10C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 ПРОГРАММА</w:t>
      </w:r>
    </w:p>
    <w:p w:rsidR="00286279" w:rsidRPr="009610CA" w:rsidRDefault="00286279" w:rsidP="00286279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86279" w:rsidRPr="009610CA" w:rsidRDefault="00286279" w:rsidP="002A6FE0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9610CA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«Развитие и </w:t>
      </w:r>
      <w:r w:rsidRPr="009610C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поддержка </w:t>
      </w:r>
      <w:r w:rsidR="002A6FE0" w:rsidRPr="009610C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</w:t>
      </w:r>
      <w:r w:rsidRPr="009610C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малого</w:t>
      </w:r>
      <w:r w:rsidRPr="009610CA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и среднего предпринимательства на территории Усть-Кутского муницип</w:t>
      </w:r>
      <w:r w:rsidR="002A6FE0" w:rsidRPr="009610CA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ального образования (городского </w:t>
      </w:r>
      <w:r w:rsidRPr="009610CA">
        <w:rPr>
          <w:rFonts w:ascii="Times New Roman" w:hAnsi="Times New Roman"/>
          <w:b/>
          <w:bCs/>
          <w:color w:val="000000" w:themeColor="text1"/>
          <w:sz w:val="36"/>
          <w:szCs w:val="36"/>
        </w:rPr>
        <w:t>поселения)</w:t>
      </w:r>
      <w:r w:rsidR="002A6FE0" w:rsidRPr="009610CA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Pr="009610CA">
        <w:rPr>
          <w:rFonts w:ascii="Times New Roman" w:hAnsi="Times New Roman"/>
          <w:b/>
          <w:bCs/>
          <w:color w:val="000000" w:themeColor="text1"/>
          <w:sz w:val="36"/>
          <w:szCs w:val="36"/>
        </w:rPr>
        <w:t>на 2022-2026годы»</w:t>
      </w:r>
    </w:p>
    <w:p w:rsidR="00286279" w:rsidRPr="009610CA" w:rsidRDefault="00286279" w:rsidP="002A6FE0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A6FE0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A6FE0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A6FE0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E704E" w:rsidRPr="009610CA" w:rsidRDefault="009E704E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B72DD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6279" w:rsidRPr="009610CA" w:rsidRDefault="00286279" w:rsidP="002862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0CA">
        <w:rPr>
          <w:rFonts w:ascii="Times New Roman" w:hAnsi="Times New Roman" w:cs="Times New Roman"/>
          <w:color w:val="000000" w:themeColor="text1"/>
          <w:sz w:val="28"/>
          <w:szCs w:val="28"/>
        </w:rPr>
        <w:t>Усть-Кут</w:t>
      </w:r>
    </w:p>
    <w:p w:rsidR="000C310C" w:rsidRPr="009610CA" w:rsidRDefault="000C310C" w:rsidP="00A12DD9">
      <w:pPr>
        <w:tabs>
          <w:tab w:val="left" w:pos="6379"/>
        </w:tabs>
        <w:suppressAutoHyphens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610CA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ПАСПОРТ МУНИЦИПАЛЬНОЙ ПРОГРАММЫ «</w:t>
      </w:r>
      <w:r w:rsidR="00A12DD9" w:rsidRPr="009610CA">
        <w:rPr>
          <w:rFonts w:ascii="Arial" w:hAnsi="Arial" w:cs="Arial"/>
          <w:b/>
          <w:color w:val="000000" w:themeColor="text1"/>
          <w:sz w:val="32"/>
          <w:szCs w:val="32"/>
        </w:rPr>
        <w:t>РАЗВИТИЕ И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МАЛОГО И СРЕДНЕГО ПРЕДПРИНИМАТЕЛЬСТВА НА ТЕРРИТОРИИ УСТЬ-КУТСКОГО МУНИЦИПАЛЬНОГО ОБРАЗОВАНИЯ (ГОРОДСКОГО ПОСЕЛЕНИЯ) НА 2022-2026 ГОДЫ</w:t>
      </w:r>
      <w:r w:rsidRPr="009610CA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0C310C" w:rsidRPr="009610CA" w:rsidRDefault="000C310C" w:rsidP="000C310C">
      <w:pPr>
        <w:suppressAutoHyphens w:val="0"/>
        <w:jc w:val="center"/>
        <w:rPr>
          <w:rFonts w:ascii="Arial" w:hAnsi="Arial" w:cs="Arial"/>
          <w:color w:val="000000" w:themeColor="text1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3300"/>
        <w:gridCol w:w="7048"/>
      </w:tblGrid>
      <w:tr w:rsidR="00102641" w:rsidRPr="009610CA" w:rsidTr="00B12FB5">
        <w:trPr>
          <w:trHeight w:val="101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ind w:left="318" w:hanging="318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 xml:space="preserve">Наименование  Программы 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4472CA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Муниципальная программа «</w:t>
            </w:r>
            <w:r w:rsidR="00A12DD9" w:rsidRPr="009610CA">
              <w:rPr>
                <w:rFonts w:ascii="Courier New" w:hAnsi="Courier New" w:cs="Courier New"/>
                <w:color w:val="000000" w:themeColor="text1"/>
              </w:rPr>
              <w:t>Развитие и поддержка физических лиц, не являющихся индивидуальными предпринимателями и применяющи</w:t>
            </w:r>
            <w:r w:rsidR="00A30368" w:rsidRPr="009610CA">
              <w:rPr>
                <w:rFonts w:ascii="Courier New" w:hAnsi="Courier New" w:cs="Courier New"/>
                <w:color w:val="000000" w:themeColor="text1"/>
              </w:rPr>
              <w:t>х специальный налоговый режим «Н</w:t>
            </w:r>
            <w:r w:rsidR="00A12DD9" w:rsidRPr="009610CA">
              <w:rPr>
                <w:rFonts w:ascii="Courier New" w:hAnsi="Courier New" w:cs="Courier New"/>
                <w:color w:val="000000" w:themeColor="text1"/>
              </w:rPr>
              <w:t>алог на</w:t>
            </w:r>
            <w:r w:rsidR="00A30368" w:rsidRPr="009610CA">
              <w:rPr>
                <w:rFonts w:ascii="Courier New" w:hAnsi="Courier New" w:cs="Courier New"/>
                <w:color w:val="000000" w:themeColor="text1"/>
              </w:rPr>
              <w:t xml:space="preserve"> профессиональный доход», а так</w:t>
            </w:r>
            <w:r w:rsidR="00A12DD9" w:rsidRPr="009610CA">
              <w:rPr>
                <w:rFonts w:ascii="Courier New" w:hAnsi="Courier New" w:cs="Courier New"/>
                <w:color w:val="000000" w:themeColor="text1"/>
              </w:rPr>
              <w:t>же субъектов малого и среднего предпринимательства на территории Усть-Кутского муниципального образования (городского поселения) на 2022-2026 годы</w:t>
            </w:r>
            <w:r w:rsidRPr="009610CA">
              <w:rPr>
                <w:rFonts w:ascii="Courier New" w:hAnsi="Courier New" w:cs="Courier New"/>
                <w:color w:val="000000" w:themeColor="text1"/>
              </w:rPr>
              <w:t xml:space="preserve">» </w:t>
            </w:r>
          </w:p>
        </w:tc>
      </w:tr>
      <w:tr w:rsidR="00102641" w:rsidRPr="009610CA" w:rsidTr="00B12FB5">
        <w:trPr>
          <w:trHeight w:val="2279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Основание для разработки Программы</w:t>
            </w:r>
          </w:p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2CA" w:rsidRPr="009610CA" w:rsidRDefault="004472CA" w:rsidP="004472CA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 xml:space="preserve">1. </w:t>
            </w:r>
            <w:r w:rsidR="00685B64" w:rsidRPr="009610CA">
              <w:rPr>
                <w:rFonts w:ascii="Courier New" w:hAnsi="Courier New" w:cs="Courier New"/>
                <w:color w:val="000000" w:themeColor="text1"/>
              </w:rPr>
              <w:t>Ф</w:t>
            </w:r>
            <w:r w:rsidR="00102641" w:rsidRPr="009610CA">
              <w:rPr>
                <w:rFonts w:ascii="Courier New" w:hAnsi="Courier New" w:cs="Courier New"/>
                <w:color w:val="000000" w:themeColor="text1"/>
              </w:rPr>
              <w:t>едеральный закон от 24 июля 2007 г. N 209-ФЗ</w:t>
            </w:r>
            <w:r w:rsidR="009E704E" w:rsidRPr="009610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102641" w:rsidRPr="009610CA">
              <w:rPr>
                <w:rFonts w:ascii="Courier New" w:hAnsi="Courier New" w:cs="Courier New"/>
                <w:color w:val="000000" w:themeColor="text1"/>
              </w:rPr>
              <w:t xml:space="preserve">«О развитии малого и среднего </w:t>
            </w:r>
            <w:r w:rsidR="00685B64" w:rsidRPr="009610CA">
              <w:rPr>
                <w:rFonts w:ascii="Courier New" w:hAnsi="Courier New" w:cs="Courier New"/>
                <w:color w:val="000000" w:themeColor="text1"/>
              </w:rPr>
              <w:t>п</w:t>
            </w:r>
            <w:r w:rsidR="00102641" w:rsidRPr="009610CA">
              <w:rPr>
                <w:rFonts w:ascii="Courier New" w:hAnsi="Courier New" w:cs="Courier New"/>
                <w:color w:val="000000" w:themeColor="text1"/>
              </w:rPr>
              <w:t>редпринимат</w:t>
            </w:r>
            <w:r w:rsidR="00685B64" w:rsidRPr="009610CA">
              <w:rPr>
                <w:rFonts w:ascii="Courier New" w:hAnsi="Courier New" w:cs="Courier New"/>
                <w:color w:val="000000" w:themeColor="text1"/>
              </w:rPr>
              <w:t>ельства в Российской Федерации»</w:t>
            </w:r>
            <w:r w:rsidRPr="009610CA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4472CA" w:rsidRPr="009610CA" w:rsidRDefault="004472CA" w:rsidP="004472CA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2.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102641" w:rsidRPr="009610CA" w:rsidRDefault="004472CA" w:rsidP="004472CA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3. Ст.179 Бюджетного кодекса Российской Федерации.</w:t>
            </w:r>
          </w:p>
        </w:tc>
      </w:tr>
      <w:tr w:rsidR="00102641" w:rsidRPr="009610CA" w:rsidTr="00B12FB5">
        <w:trPr>
          <w:trHeight w:val="52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Разработчик 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4472CA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 xml:space="preserve">Комитет экономики и прогнозирования администрации </w:t>
            </w:r>
          </w:p>
        </w:tc>
      </w:tr>
      <w:tr w:rsidR="00102641" w:rsidRPr="009610CA" w:rsidTr="00B12FB5">
        <w:trPr>
          <w:trHeight w:val="160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Исполнители 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41" w:rsidRPr="009610CA" w:rsidRDefault="00605841" w:rsidP="00A30368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Ф</w:t>
            </w:r>
            <w:r w:rsidR="00A12DD9" w:rsidRPr="009610CA">
              <w:rPr>
                <w:rFonts w:ascii="Courier New" w:hAnsi="Courier New" w:cs="Courier New"/>
                <w:color w:val="000000" w:themeColor="text1"/>
              </w:rPr>
              <w:t>изические лица, не являющиеся индивидуальными предпринимателями и применяющи</w:t>
            </w:r>
            <w:r w:rsidR="00A30368" w:rsidRPr="009610CA">
              <w:rPr>
                <w:rFonts w:ascii="Courier New" w:hAnsi="Courier New" w:cs="Courier New"/>
                <w:color w:val="000000" w:themeColor="text1"/>
              </w:rPr>
              <w:t>е специальный налоговый режим «Н</w:t>
            </w:r>
            <w:r w:rsidR="00A12DD9" w:rsidRPr="009610CA">
              <w:rPr>
                <w:rFonts w:ascii="Courier New" w:hAnsi="Courier New" w:cs="Courier New"/>
                <w:color w:val="000000" w:themeColor="text1"/>
              </w:rPr>
              <w:t>алог на</w:t>
            </w:r>
            <w:r w:rsidR="00A30368" w:rsidRPr="009610CA">
              <w:rPr>
                <w:rFonts w:ascii="Courier New" w:hAnsi="Courier New" w:cs="Courier New"/>
                <w:color w:val="000000" w:themeColor="text1"/>
              </w:rPr>
              <w:t xml:space="preserve"> профессиональный доход», а так</w:t>
            </w:r>
            <w:r w:rsidR="00A12DD9" w:rsidRPr="009610CA">
              <w:rPr>
                <w:rFonts w:ascii="Courier New" w:hAnsi="Courier New" w:cs="Courier New"/>
                <w:color w:val="000000" w:themeColor="text1"/>
              </w:rPr>
              <w:t xml:space="preserve">же субъекты </w:t>
            </w:r>
            <w:r w:rsidR="00102641" w:rsidRPr="009610CA">
              <w:rPr>
                <w:rFonts w:ascii="Courier New" w:hAnsi="Courier New" w:cs="Courier New"/>
                <w:color w:val="000000" w:themeColor="text1"/>
              </w:rPr>
              <w:t xml:space="preserve">малого и среднего предпринимательства (далее по тексту – </w:t>
            </w:r>
            <w:r w:rsidR="00A30368" w:rsidRPr="009610CA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A30368" w:rsidRPr="009610CA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A30368" w:rsidRPr="009610CA">
              <w:rPr>
                <w:rFonts w:ascii="Courier New" w:hAnsi="Courier New" w:cs="Courier New"/>
                <w:color w:val="000000" w:themeColor="text1"/>
              </w:rPr>
              <w:t>ица, применяющие специальный налоговый режим и</w:t>
            </w:r>
            <w:r w:rsidR="00315033" w:rsidRPr="009610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102641" w:rsidRPr="009610CA">
              <w:rPr>
                <w:rFonts w:ascii="Courier New" w:hAnsi="Courier New" w:cs="Courier New"/>
                <w:color w:val="000000" w:themeColor="text1"/>
              </w:rPr>
              <w:t>СМСП), зарегистрированные на территории Усть-Кутского муниципального образования (городского поселения), администрация Усть-Кутского муниципального образования (городского поселения).</w:t>
            </w:r>
          </w:p>
        </w:tc>
      </w:tr>
      <w:tr w:rsidR="00102641" w:rsidRPr="009610CA" w:rsidTr="00B12FB5">
        <w:trPr>
          <w:trHeight w:val="759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Координатор Программы</w:t>
            </w:r>
          </w:p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9610CA">
              <w:rPr>
                <w:rFonts w:ascii="Courier New" w:hAnsi="Courier New" w:cs="Courier New"/>
                <w:color w:val="000000" w:themeColor="text1"/>
              </w:rPr>
              <w:t>Заместитель главы Усть-Кутского муниципального об</w:t>
            </w:r>
            <w:r w:rsidR="004472CA" w:rsidRPr="009610CA">
              <w:rPr>
                <w:rFonts w:ascii="Courier New" w:hAnsi="Courier New" w:cs="Courier New"/>
                <w:color w:val="000000" w:themeColor="text1"/>
              </w:rPr>
              <w:t>разования (городского поселения, курирующий данное направление</w:t>
            </w:r>
            <w:proofErr w:type="gramEnd"/>
          </w:p>
        </w:tc>
      </w:tr>
      <w:tr w:rsidR="00102641" w:rsidRPr="009610CA" w:rsidTr="00B12FB5">
        <w:trPr>
          <w:trHeight w:val="98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Цели 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974BF0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 xml:space="preserve">Обеспечение благоприятных условий для создания, развития и устойчивой деятельности </w:t>
            </w:r>
            <w:r w:rsidR="009E08AA" w:rsidRPr="009610CA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974BF0" w:rsidRPr="009610CA">
              <w:rPr>
                <w:rFonts w:ascii="Courier New" w:hAnsi="Courier New" w:cs="Courier New"/>
                <w:color w:val="000000" w:themeColor="text1"/>
              </w:rPr>
              <w:t>.</w:t>
            </w:r>
            <w:r w:rsidR="009E08AA" w:rsidRPr="009610CA">
              <w:rPr>
                <w:rFonts w:ascii="Courier New" w:hAnsi="Courier New" w:cs="Courier New"/>
                <w:color w:val="000000" w:themeColor="text1"/>
              </w:rPr>
              <w:t>л</w:t>
            </w:r>
            <w:proofErr w:type="gramEnd"/>
            <w:r w:rsidR="009E08AA" w:rsidRPr="009610CA">
              <w:rPr>
                <w:rFonts w:ascii="Courier New" w:hAnsi="Courier New" w:cs="Courier New"/>
                <w:color w:val="000000" w:themeColor="text1"/>
              </w:rPr>
              <w:t>иц</w:t>
            </w:r>
            <w:r w:rsidR="00605841" w:rsidRPr="009610CA">
              <w:rPr>
                <w:rFonts w:ascii="Courier New" w:hAnsi="Courier New" w:cs="Courier New"/>
                <w:color w:val="000000" w:themeColor="text1"/>
              </w:rPr>
              <w:t xml:space="preserve">, </w:t>
            </w:r>
            <w:r w:rsidR="00974BF0" w:rsidRPr="009610CA">
              <w:rPr>
                <w:rFonts w:ascii="Courier New" w:hAnsi="Courier New" w:cs="Courier New"/>
                <w:color w:val="000000" w:themeColor="text1"/>
              </w:rPr>
              <w:t>применяющих специальный налоговый режим и СМСП</w:t>
            </w:r>
            <w:r w:rsidRPr="009610CA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</w:tr>
      <w:tr w:rsidR="00102641" w:rsidRPr="009610CA" w:rsidTr="00B12FB5">
        <w:trPr>
          <w:trHeight w:val="53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Задачи Программы</w:t>
            </w:r>
          </w:p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3A" w:rsidRPr="009610CA" w:rsidRDefault="00102641" w:rsidP="004472CA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Оптимизация системы поддержки предпринимательства</w:t>
            </w:r>
          </w:p>
        </w:tc>
      </w:tr>
      <w:tr w:rsidR="00102641" w:rsidRPr="009610CA" w:rsidTr="00B12FB5">
        <w:trPr>
          <w:trHeight w:val="41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Основные мероприятия 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Информационная поддержка: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- подготовка и проведение заседаний Совета  по предпринимательской деятельности при главе УКМО (г.п.);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проведение опроса </w:t>
            </w:r>
            <w:r w:rsidR="00C30F7C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физ</w:t>
            </w:r>
            <w:proofErr w:type="gramStart"/>
            <w:r w:rsidR="00C30F7C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.л</w:t>
            </w:r>
            <w:proofErr w:type="gramEnd"/>
            <w:r w:rsidR="00C30F7C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иц, применяющих специальный налоговый режим и СМСП 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об акт</w:t>
            </w:r>
            <w:r w:rsidR="00C30F7C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уальных проблемах и препятствий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 в развитии бизнеса;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lastRenderedPageBreak/>
              <w:t xml:space="preserve">- размещение на сайте администрации в разделе «Поддержка малого и среднего предпринимательства» информации о </w:t>
            </w:r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физ</w:t>
            </w:r>
            <w:proofErr w:type="gramStart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.л</w:t>
            </w:r>
            <w:proofErr w:type="gramEnd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ицах, применяющих специальный налоговый режим и СМСП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, занимающихся продвижением продукции собственного производства; </w:t>
            </w:r>
          </w:p>
          <w:p w:rsidR="00AA6C3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подготовка материалов в средства массовой информации о поддержке </w:t>
            </w:r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физ</w:t>
            </w:r>
            <w:proofErr w:type="gramStart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.л</w:t>
            </w:r>
            <w:proofErr w:type="gramEnd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иц, применяющих специальный налоговый режим и СМСП 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г. Усть-Кута; 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предоставление информации о финансовых организациях, оказывающих поддержку </w:t>
            </w:r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физ</w:t>
            </w:r>
            <w:proofErr w:type="gramStart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.л</w:t>
            </w:r>
            <w:proofErr w:type="gramEnd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ицам, применяющим специальный налоговый режим и СМСП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; 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обеспечение информационной и организационной поддержки </w:t>
            </w:r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физ</w:t>
            </w:r>
            <w:proofErr w:type="gramStart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.л</w:t>
            </w:r>
            <w:proofErr w:type="gramEnd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иц, применяющих специальный налоговый режим и СМСП 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по участию их в выставках, ярмарках, форумах; </w:t>
            </w:r>
          </w:p>
          <w:p w:rsidR="00102641" w:rsidRPr="00883074" w:rsidRDefault="00102641" w:rsidP="000C310C">
            <w:pPr>
              <w:pStyle w:val="a4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информационный обмен опытом по поддержке </w:t>
            </w:r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физ</w:t>
            </w:r>
            <w:proofErr w:type="gramStart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.л</w:t>
            </w:r>
            <w:proofErr w:type="gramEnd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иц, применяющих специальный налоговый режим и СМСП 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с другими органами местного самоуправления;  </w:t>
            </w:r>
          </w:p>
          <w:p w:rsidR="00102641" w:rsidRPr="00883074" w:rsidRDefault="00102641" w:rsidP="000C310C">
            <w:pPr>
              <w:pStyle w:val="a4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-оказание содействия предпринимателям в участии в областной программе поддержки </w:t>
            </w:r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физ</w:t>
            </w:r>
            <w:proofErr w:type="gramStart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.л</w:t>
            </w:r>
            <w:proofErr w:type="gramEnd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иц, применяющих специальный налоговый режим и СМСП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</w:t>
            </w:r>
          </w:p>
          <w:p w:rsidR="00102641" w:rsidRPr="00883074" w:rsidRDefault="00AA6C3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</w:t>
            </w:r>
            <w:r w:rsidR="0010264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инансовая поддержка 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физ</w:t>
            </w:r>
            <w:proofErr w:type="gramStart"/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.л</w:t>
            </w:r>
            <w:proofErr w:type="gramEnd"/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иц, применяющих</w:t>
            </w:r>
            <w:r w:rsidR="0099644B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 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специальный налоговый режим и СМСП</w:t>
            </w:r>
            <w:r w:rsidR="0010264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: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предоставление Грантов на создание собственного бизнеса; 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субсидирование части процентной ставки по кредитам; 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субсидирование части затрат на обновление основных средств; 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субсидирование части платежей за  аренду площадей и помещений; </w:t>
            </w:r>
          </w:p>
          <w:p w:rsidR="00B12FB5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субсидирование части затрат сельхозпроизводителям; 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883074">
              <w:rPr>
                <w:rFonts w:ascii="Courier New" w:hAnsi="Courier New" w:cs="Courier New"/>
                <w:color w:val="000000" w:themeColor="text1"/>
              </w:rPr>
              <w:t xml:space="preserve">Имущественная поддержка: </w:t>
            </w:r>
          </w:p>
          <w:p w:rsidR="00102641" w:rsidRPr="009610CA" w:rsidRDefault="00102641" w:rsidP="0099644B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883074">
              <w:rPr>
                <w:rFonts w:ascii="Courier New" w:hAnsi="Courier New" w:cs="Courier New"/>
                <w:color w:val="000000" w:themeColor="text1"/>
              </w:rPr>
              <w:t xml:space="preserve">- подготовка, опубликование  и размещение на сайте администрации в разделе «Поддержка малого и среднего предпринимательства» перечня неиспользованного муниципального имущества для передачи </w:t>
            </w:r>
            <w:r w:rsidR="00AA6C31" w:rsidRPr="00883074">
              <w:rPr>
                <w:rFonts w:ascii="Courier New" w:hAnsi="Courier New" w:cs="Courier New"/>
                <w:color w:val="000000" w:themeColor="text1"/>
              </w:rPr>
              <w:t>физ</w:t>
            </w:r>
            <w:proofErr w:type="gramStart"/>
            <w:r w:rsidR="00AA6C31" w:rsidRPr="00883074">
              <w:rPr>
                <w:rFonts w:ascii="Courier New" w:hAnsi="Courier New" w:cs="Courier New"/>
                <w:color w:val="000000" w:themeColor="text1"/>
              </w:rPr>
              <w:t>.л</w:t>
            </w:r>
            <w:proofErr w:type="gramEnd"/>
            <w:r w:rsidR="00AA6C31" w:rsidRPr="00883074">
              <w:rPr>
                <w:rFonts w:ascii="Courier New" w:hAnsi="Courier New" w:cs="Courier New"/>
                <w:color w:val="000000" w:themeColor="text1"/>
              </w:rPr>
              <w:t>ица</w:t>
            </w:r>
            <w:r w:rsidR="0099644B" w:rsidRPr="00883074">
              <w:rPr>
                <w:rFonts w:ascii="Courier New" w:hAnsi="Courier New" w:cs="Courier New"/>
                <w:color w:val="000000" w:themeColor="text1"/>
              </w:rPr>
              <w:t>м</w:t>
            </w:r>
            <w:r w:rsidR="00AA6C31" w:rsidRPr="00883074">
              <w:rPr>
                <w:rFonts w:ascii="Courier New" w:hAnsi="Courier New" w:cs="Courier New"/>
                <w:color w:val="000000" w:themeColor="text1"/>
              </w:rPr>
              <w:t>, применяющи</w:t>
            </w:r>
            <w:r w:rsidR="0099644B" w:rsidRPr="00883074">
              <w:rPr>
                <w:rFonts w:ascii="Courier New" w:hAnsi="Courier New" w:cs="Courier New"/>
                <w:color w:val="000000" w:themeColor="text1"/>
              </w:rPr>
              <w:t>м</w:t>
            </w:r>
            <w:r w:rsidR="00AA6C31" w:rsidRPr="00883074">
              <w:rPr>
                <w:rFonts w:ascii="Courier New" w:hAnsi="Courier New" w:cs="Courier New"/>
                <w:color w:val="000000" w:themeColor="text1"/>
              </w:rPr>
              <w:t xml:space="preserve"> специальный налоговый режим и СМСП </w:t>
            </w:r>
            <w:r w:rsidRPr="00883074">
              <w:rPr>
                <w:rFonts w:ascii="Courier New" w:hAnsi="Courier New" w:cs="Courier New"/>
                <w:color w:val="000000" w:themeColor="text1"/>
              </w:rPr>
              <w:t>в аренду.</w:t>
            </w:r>
          </w:p>
        </w:tc>
      </w:tr>
      <w:tr w:rsidR="00102641" w:rsidRPr="009610CA" w:rsidTr="00B12FB5">
        <w:trPr>
          <w:trHeight w:val="77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lastRenderedPageBreak/>
              <w:t>Сроки  и этапы реализации 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51788" w:rsidP="00222074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2022</w:t>
            </w:r>
            <w:r w:rsidR="00102641" w:rsidRPr="009610CA">
              <w:rPr>
                <w:rFonts w:ascii="Courier New" w:hAnsi="Courier New" w:cs="Courier New"/>
                <w:color w:val="000000" w:themeColor="text1"/>
              </w:rPr>
              <w:t>-202</w:t>
            </w:r>
            <w:r w:rsidR="00222074" w:rsidRPr="009610CA">
              <w:rPr>
                <w:rFonts w:ascii="Courier New" w:hAnsi="Courier New" w:cs="Courier New"/>
                <w:color w:val="000000" w:themeColor="text1"/>
              </w:rPr>
              <w:t>6</w:t>
            </w:r>
            <w:r w:rsidR="00102641" w:rsidRPr="009610CA">
              <w:rPr>
                <w:rFonts w:ascii="Courier New" w:hAnsi="Courier New" w:cs="Courier New"/>
                <w:color w:val="000000" w:themeColor="text1"/>
              </w:rPr>
              <w:t xml:space="preserve"> годы</w:t>
            </w:r>
          </w:p>
        </w:tc>
      </w:tr>
      <w:tr w:rsidR="00102641" w:rsidRPr="009610CA" w:rsidTr="00B12FB5">
        <w:trPr>
          <w:trHeight w:val="494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Перечень подпрограмм</w:t>
            </w:r>
          </w:p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</w:tr>
      <w:tr w:rsidR="00102641" w:rsidRPr="009610CA" w:rsidTr="00B12FB5">
        <w:trPr>
          <w:trHeight w:val="173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Объемы и источники финансирования Программы</w:t>
            </w:r>
          </w:p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Общий объем средств местного бюджета по Программе </w:t>
            </w:r>
            <w:r w:rsidR="008A4C6C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составляет </w:t>
            </w:r>
            <w:r w:rsidR="00B12FB5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2</w:t>
            </w:r>
            <w:r w:rsidR="008A4C6C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 </w:t>
            </w:r>
            <w:r w:rsidR="00B12FB5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5</w:t>
            </w:r>
            <w:r w:rsidR="00151788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00</w:t>
            </w:r>
            <w:r w:rsidR="008A4C6C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 000 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руб.,  в том числе по годам:</w:t>
            </w:r>
          </w:p>
          <w:p w:rsidR="00102641" w:rsidRPr="00883074" w:rsidRDefault="008F3087" w:rsidP="000C310C">
            <w:pPr>
              <w:pStyle w:val="a4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2022</w:t>
            </w:r>
            <w:r w:rsidR="004710E0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 год - 5</w:t>
            </w:r>
            <w:r w:rsidR="0010264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00 000,00 руб.;</w:t>
            </w:r>
          </w:p>
          <w:p w:rsidR="00102641" w:rsidRPr="00883074" w:rsidRDefault="00102641" w:rsidP="000C310C">
            <w:pPr>
              <w:pStyle w:val="a4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20</w:t>
            </w:r>
            <w:r w:rsidR="004710E0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23 год - 5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00 000,00 руб.;</w:t>
            </w:r>
          </w:p>
          <w:p w:rsidR="00102641" w:rsidRPr="00883074" w:rsidRDefault="00102641" w:rsidP="00733415">
            <w:pPr>
              <w:pStyle w:val="a4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20</w:t>
            </w:r>
            <w:r w:rsidR="00151788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24</w:t>
            </w:r>
            <w:r w:rsidR="004710E0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 год - 5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00 000,00 руб.</w:t>
            </w:r>
            <w:r w:rsidR="008F3087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;</w:t>
            </w:r>
          </w:p>
          <w:p w:rsidR="00C211E8" w:rsidRPr="00883074" w:rsidRDefault="00C211E8" w:rsidP="00C211E8">
            <w:pPr>
              <w:pStyle w:val="a4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2025 год - 500 000,00 руб.;</w:t>
            </w:r>
          </w:p>
          <w:p w:rsidR="00C211E8" w:rsidRPr="009610CA" w:rsidRDefault="00C211E8" w:rsidP="00733415">
            <w:pPr>
              <w:pStyle w:val="a4"/>
              <w:rPr>
                <w:rFonts w:ascii="Courier New" w:hAnsi="Courier New" w:cs="Courier New"/>
                <w:color w:val="000000" w:themeColor="text1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2026 год - 500 000,00 руб.</w:t>
            </w:r>
          </w:p>
        </w:tc>
      </w:tr>
      <w:tr w:rsidR="00102641" w:rsidRPr="009610CA" w:rsidTr="00AA6C31">
        <w:trPr>
          <w:trHeight w:val="84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641" w:rsidRPr="009610CA" w:rsidRDefault="00102641" w:rsidP="000C310C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9610CA">
              <w:rPr>
                <w:rFonts w:ascii="Courier New" w:hAnsi="Courier New" w:cs="Courier New"/>
                <w:color w:val="000000" w:themeColor="text1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641" w:rsidRPr="00883074" w:rsidRDefault="00102641" w:rsidP="000C310C">
            <w:pPr>
              <w:pStyle w:val="a4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оказание финансовой поддержки не менее чем </w:t>
            </w:r>
            <w:r w:rsidR="00B12FB5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25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 </w:t>
            </w:r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физ</w:t>
            </w:r>
            <w:proofErr w:type="gramStart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.л</w:t>
            </w:r>
            <w:proofErr w:type="gramEnd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ицам, применяющим специальный налоговый режим и СМСП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;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увеличение численности работников </w:t>
            </w:r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физ</w:t>
            </w:r>
            <w:proofErr w:type="gramStart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.л</w:t>
            </w:r>
            <w:proofErr w:type="gramEnd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иц, применяющих специальный налоговый режим и СМСП 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на 5%;</w:t>
            </w:r>
          </w:p>
          <w:p w:rsidR="00102641" w:rsidRPr="00883074" w:rsidRDefault="00102641" w:rsidP="00B12FB5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  <w:highlight w:val="lightGray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увеличение средней месячной заработной платы на 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lastRenderedPageBreak/>
              <w:t>5%;</w:t>
            </w:r>
          </w:p>
          <w:p w:rsidR="00102641" w:rsidRPr="009610CA" w:rsidRDefault="00102641" w:rsidP="00AA6C31">
            <w:pPr>
              <w:pStyle w:val="a4"/>
              <w:jc w:val="left"/>
              <w:rPr>
                <w:rFonts w:ascii="Courier New" w:hAnsi="Courier New" w:cs="Courier New"/>
                <w:color w:val="000000" w:themeColor="text1"/>
              </w:rPr>
            </w:pP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- ежегодный прирост количества </w:t>
            </w:r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физ</w:t>
            </w:r>
            <w:proofErr w:type="gramStart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.л</w:t>
            </w:r>
            <w:proofErr w:type="gramEnd"/>
            <w:r w:rsidR="00AA6C31"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 xml:space="preserve">иц, применяющих специальный налоговый режим и СМСП </w:t>
            </w:r>
            <w:r w:rsidRPr="00883074">
              <w:rPr>
                <w:rFonts w:ascii="Courier New" w:hAnsi="Courier New" w:cs="Courier New"/>
                <w:color w:val="000000" w:themeColor="text1"/>
                <w:highlight w:val="lightGray"/>
              </w:rPr>
              <w:t>на 5%.</w:t>
            </w:r>
          </w:p>
        </w:tc>
      </w:tr>
    </w:tbl>
    <w:p w:rsidR="0013336C" w:rsidRPr="009610CA" w:rsidRDefault="0013336C" w:rsidP="00102641">
      <w:pPr>
        <w:suppressAutoHyphens w:val="0"/>
        <w:rPr>
          <w:rFonts w:ascii="Arial" w:hAnsi="Arial" w:cs="Arial"/>
          <w:color w:val="000000" w:themeColor="text1"/>
        </w:rPr>
      </w:pPr>
    </w:p>
    <w:p w:rsidR="00207648" w:rsidRPr="009610CA" w:rsidRDefault="0013336C" w:rsidP="00207648">
      <w:pPr>
        <w:pStyle w:val="a4"/>
        <w:numPr>
          <w:ilvl w:val="0"/>
          <w:numId w:val="10"/>
        </w:num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10CA">
        <w:rPr>
          <w:rFonts w:ascii="Times New Roman" w:hAnsi="Times New Roman"/>
          <w:b/>
          <w:color w:val="000000" w:themeColor="text1"/>
          <w:sz w:val="24"/>
        </w:rPr>
        <w:t>Содержание проблемы и обоснование необходимости ее решения</w:t>
      </w:r>
    </w:p>
    <w:p w:rsidR="0013336C" w:rsidRPr="009610CA" w:rsidRDefault="0013336C" w:rsidP="00207648">
      <w:pPr>
        <w:pStyle w:val="a4"/>
        <w:ind w:left="927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9610CA">
        <w:rPr>
          <w:rFonts w:ascii="Times New Roman" w:hAnsi="Times New Roman"/>
          <w:b/>
          <w:color w:val="000000" w:themeColor="text1"/>
          <w:sz w:val="24"/>
        </w:rPr>
        <w:t>программно-целевым методом</w:t>
      </w:r>
    </w:p>
    <w:p w:rsidR="0013336C" w:rsidRPr="009610CA" w:rsidRDefault="0013336C" w:rsidP="0013336C">
      <w:pPr>
        <w:pStyle w:val="a4"/>
        <w:rPr>
          <w:rFonts w:ascii="Times New Roman" w:hAnsi="Times New Roman"/>
          <w:color w:val="000000" w:themeColor="text1"/>
          <w:sz w:val="24"/>
        </w:rPr>
      </w:pPr>
    </w:p>
    <w:p w:rsidR="0013336C" w:rsidRPr="009610CA" w:rsidRDefault="00C42F39" w:rsidP="0046546A">
      <w:pPr>
        <w:pStyle w:val="a4"/>
        <w:tabs>
          <w:tab w:val="left" w:pos="3969"/>
        </w:tabs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/>
          <w:color w:val="000000" w:themeColor="text1"/>
          <w:sz w:val="24"/>
        </w:rPr>
        <w:t>Физ. лица, применяющие специальный налоговый режим, а также м</w:t>
      </w:r>
      <w:r w:rsidR="0013336C" w:rsidRPr="009610CA">
        <w:rPr>
          <w:rFonts w:ascii="Times New Roman" w:hAnsi="Times New Roman"/>
          <w:color w:val="000000" w:themeColor="text1"/>
          <w:sz w:val="24"/>
        </w:rPr>
        <w:t xml:space="preserve">алые и средние предприятия играют важную роль в экономике Усть-Кутского муниципального образования (городского поселения).  Развитие </w:t>
      </w:r>
      <w:r w:rsidRPr="009610CA">
        <w:rPr>
          <w:rFonts w:ascii="Times New Roman" w:hAnsi="Times New Roman"/>
          <w:color w:val="000000" w:themeColor="text1"/>
          <w:sz w:val="24"/>
        </w:rPr>
        <w:t>физ. лиц, применяющих специальный налоговый режим и СМСП</w:t>
      </w:r>
      <w:r w:rsidR="0013336C" w:rsidRPr="009610CA">
        <w:rPr>
          <w:rFonts w:ascii="Times New Roman" w:hAnsi="Times New Roman"/>
          <w:color w:val="000000" w:themeColor="text1"/>
          <w:sz w:val="24"/>
        </w:rPr>
        <w:t xml:space="preserve"> – один из наиболее важных каналов поступления собственных доходов в бюджет муниципального образования</w:t>
      </w:r>
      <w:r w:rsidR="00007190" w:rsidRPr="009610CA">
        <w:rPr>
          <w:rFonts w:ascii="Times New Roman" w:hAnsi="Times New Roman"/>
          <w:color w:val="000000" w:themeColor="text1"/>
          <w:sz w:val="24"/>
        </w:rPr>
        <w:t xml:space="preserve">, </w:t>
      </w:r>
      <w:r w:rsidR="0013336C" w:rsidRPr="009610CA">
        <w:rPr>
          <w:rFonts w:ascii="Times New Roman" w:hAnsi="Times New Roman"/>
          <w:color w:val="000000" w:themeColor="text1"/>
          <w:sz w:val="24"/>
        </w:rPr>
        <w:t>увеличение занятости населения</w:t>
      </w:r>
      <w:r w:rsidR="00007190" w:rsidRPr="009610CA">
        <w:rPr>
          <w:rFonts w:ascii="Times New Roman" w:hAnsi="Times New Roman"/>
          <w:color w:val="000000" w:themeColor="text1"/>
          <w:sz w:val="24"/>
        </w:rPr>
        <w:t>, оказание услуг населению и крупным предприятиям</w:t>
      </w:r>
      <w:r w:rsidR="0013336C" w:rsidRPr="009610CA">
        <w:rPr>
          <w:rFonts w:ascii="Times New Roman" w:hAnsi="Times New Roman"/>
          <w:color w:val="000000" w:themeColor="text1"/>
          <w:sz w:val="24"/>
        </w:rPr>
        <w:t>. В 20</w:t>
      </w:r>
      <w:r w:rsidR="00E02CDB" w:rsidRPr="009610CA">
        <w:rPr>
          <w:rFonts w:ascii="Times New Roman" w:hAnsi="Times New Roman"/>
          <w:color w:val="000000" w:themeColor="text1"/>
          <w:sz w:val="24"/>
        </w:rPr>
        <w:t>20</w:t>
      </w:r>
      <w:r w:rsidR="0013336C" w:rsidRPr="009610CA">
        <w:rPr>
          <w:rFonts w:ascii="Times New Roman" w:hAnsi="Times New Roman"/>
          <w:color w:val="000000" w:themeColor="text1"/>
          <w:sz w:val="24"/>
        </w:rPr>
        <w:t xml:space="preserve"> году на территории города занимаются </w:t>
      </w:r>
      <w:r w:rsidR="0013336C" w:rsidRPr="009610CA">
        <w:rPr>
          <w:rFonts w:ascii="Times New Roman" w:hAnsi="Times New Roman" w:cs="Times New Roman"/>
          <w:color w:val="000000" w:themeColor="text1"/>
          <w:sz w:val="24"/>
        </w:rPr>
        <w:t xml:space="preserve">своей хозяйственной деятельностью </w:t>
      </w:r>
      <w:r w:rsidR="00E02CDB" w:rsidRPr="009610CA">
        <w:rPr>
          <w:rFonts w:ascii="Times New Roman" w:hAnsi="Times New Roman" w:cs="Times New Roman"/>
          <w:color w:val="000000" w:themeColor="text1"/>
          <w:sz w:val="24"/>
        </w:rPr>
        <w:t>6</w:t>
      </w:r>
      <w:r w:rsidR="0013336C" w:rsidRPr="009610CA">
        <w:rPr>
          <w:rFonts w:ascii="Times New Roman" w:hAnsi="Times New Roman" w:cs="Times New Roman"/>
          <w:color w:val="000000" w:themeColor="text1"/>
          <w:sz w:val="24"/>
        </w:rPr>
        <w:t xml:space="preserve"> предприятий среднего бизнеса, около </w:t>
      </w:r>
      <w:r w:rsidR="00E02CDB" w:rsidRPr="009610CA">
        <w:rPr>
          <w:rFonts w:ascii="Times New Roman" w:hAnsi="Times New Roman" w:cs="Times New Roman"/>
          <w:color w:val="000000" w:themeColor="text1"/>
          <w:sz w:val="24"/>
        </w:rPr>
        <w:t>458</w:t>
      </w:r>
      <w:r w:rsidR="0013336C" w:rsidRPr="009610CA">
        <w:rPr>
          <w:rFonts w:ascii="Times New Roman" w:hAnsi="Times New Roman" w:cs="Times New Roman"/>
          <w:color w:val="000000" w:themeColor="text1"/>
          <w:sz w:val="24"/>
        </w:rPr>
        <w:t xml:space="preserve"> предприятий малого бизнеса</w:t>
      </w:r>
      <w:r w:rsidR="00E02CDB" w:rsidRPr="009610CA">
        <w:rPr>
          <w:rFonts w:ascii="Times New Roman" w:hAnsi="Times New Roman" w:cs="Times New Roman"/>
          <w:color w:val="000000" w:themeColor="text1"/>
          <w:sz w:val="24"/>
        </w:rPr>
        <w:t xml:space="preserve"> и микропредприятий,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02CDB" w:rsidRPr="009610CA">
        <w:rPr>
          <w:rFonts w:ascii="Times New Roman" w:hAnsi="Times New Roman" w:cs="Times New Roman"/>
          <w:color w:val="000000" w:themeColor="text1"/>
          <w:sz w:val="24"/>
        </w:rPr>
        <w:t>978</w:t>
      </w:r>
      <w:r w:rsidR="0013336C" w:rsidRPr="009610CA">
        <w:rPr>
          <w:rFonts w:ascii="Times New Roman" w:hAnsi="Times New Roman" w:cs="Times New Roman"/>
          <w:color w:val="000000" w:themeColor="text1"/>
          <w:sz w:val="24"/>
        </w:rPr>
        <w:t xml:space="preserve"> индивидуальных предпринимател</w:t>
      </w:r>
      <w:r w:rsidR="008F3087" w:rsidRPr="009610CA">
        <w:rPr>
          <w:rFonts w:ascii="Times New Roman" w:hAnsi="Times New Roman" w:cs="Times New Roman"/>
          <w:color w:val="000000" w:themeColor="text1"/>
          <w:sz w:val="24"/>
        </w:rPr>
        <w:t>ей</w:t>
      </w:r>
      <w:r w:rsidR="0013336C" w:rsidRPr="009610CA">
        <w:rPr>
          <w:rFonts w:ascii="Times New Roman" w:hAnsi="Times New Roman" w:cs="Times New Roman"/>
          <w:color w:val="000000" w:themeColor="text1"/>
          <w:sz w:val="24"/>
        </w:rPr>
        <w:t xml:space="preserve">. Средние, малые и </w:t>
      </w:r>
      <w:proofErr w:type="spellStart"/>
      <w:r w:rsidR="0013336C" w:rsidRPr="009610CA">
        <w:rPr>
          <w:rFonts w:ascii="Times New Roman" w:hAnsi="Times New Roman" w:cs="Times New Roman"/>
          <w:color w:val="000000" w:themeColor="text1"/>
          <w:sz w:val="24"/>
        </w:rPr>
        <w:t>микропредприятия</w:t>
      </w:r>
      <w:proofErr w:type="spellEnd"/>
      <w:r w:rsidR="0013336C" w:rsidRPr="009610CA">
        <w:rPr>
          <w:rFonts w:ascii="Times New Roman" w:hAnsi="Times New Roman" w:cs="Times New Roman"/>
          <w:color w:val="000000" w:themeColor="text1"/>
          <w:sz w:val="24"/>
        </w:rPr>
        <w:t xml:space="preserve">, а также индивидуальные предприниматели предоставляют около одной трети всех рабочих мест в городе. 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Сегодня </w:t>
      </w:r>
      <w:r w:rsidR="00837E1E" w:rsidRPr="009610CA">
        <w:rPr>
          <w:rFonts w:ascii="Times New Roman" w:hAnsi="Times New Roman" w:cs="Times New Roman"/>
          <w:color w:val="000000" w:themeColor="text1"/>
          <w:sz w:val="24"/>
        </w:rPr>
        <w:t>физ. лица, применяющие специальный налоговый режим и СМСП осуществляю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т свою деятельность во всех отраслях экономики. Сложившаяся в последние годы на территории города отраслевая структура практически не меняется. Наибольший удельный вес занимают предприятия осуществляющие деятельность в сфере </w:t>
      </w:r>
      <w:r w:rsidR="00E02CDB" w:rsidRPr="009610CA">
        <w:rPr>
          <w:rFonts w:ascii="Times New Roman" w:hAnsi="Times New Roman" w:cs="Times New Roman"/>
          <w:color w:val="000000" w:themeColor="text1"/>
          <w:sz w:val="24"/>
        </w:rPr>
        <w:t xml:space="preserve">транспорта и связи -32%, 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торговли и бытового обслуживания - </w:t>
      </w:r>
      <w:r w:rsidR="00E02CDB" w:rsidRPr="009610CA">
        <w:rPr>
          <w:rFonts w:ascii="Times New Roman" w:hAnsi="Times New Roman" w:cs="Times New Roman"/>
          <w:color w:val="000000" w:themeColor="text1"/>
          <w:sz w:val="24"/>
        </w:rPr>
        <w:t>30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%, </w:t>
      </w:r>
      <w:r w:rsidR="00E02CDB" w:rsidRPr="009610CA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сфере  </w:t>
      </w:r>
      <w:r w:rsidR="00E02CDB" w:rsidRPr="009610CA">
        <w:rPr>
          <w:rFonts w:ascii="Times New Roman" w:hAnsi="Times New Roman" w:cs="Times New Roman"/>
          <w:color w:val="000000" w:themeColor="text1"/>
          <w:sz w:val="24"/>
        </w:rPr>
        <w:t>строительства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-</w:t>
      </w:r>
      <w:r w:rsidR="00E02CDB" w:rsidRPr="009610CA">
        <w:rPr>
          <w:rFonts w:ascii="Times New Roman" w:hAnsi="Times New Roman" w:cs="Times New Roman"/>
          <w:color w:val="000000" w:themeColor="text1"/>
          <w:sz w:val="24"/>
        </w:rPr>
        <w:t>5,2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>%.</w:t>
      </w:r>
    </w:p>
    <w:p w:rsidR="00B02C39" w:rsidRPr="009610CA" w:rsidRDefault="00B02C39" w:rsidP="0013336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3336C" w:rsidRPr="009610CA" w:rsidRDefault="0013336C" w:rsidP="0013336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b/>
          <w:color w:val="000000" w:themeColor="text1"/>
          <w:sz w:val="24"/>
        </w:rPr>
        <w:t xml:space="preserve">Отраслевая структура </w:t>
      </w:r>
      <w:r w:rsidR="00837E1E" w:rsidRPr="009610CA">
        <w:rPr>
          <w:rFonts w:ascii="Times New Roman" w:hAnsi="Times New Roman" w:cs="Times New Roman"/>
          <w:b/>
          <w:color w:val="000000" w:themeColor="text1"/>
          <w:sz w:val="24"/>
        </w:rPr>
        <w:t>физ. лиц, применяющих специальный налоговый режим и СМСП.</w:t>
      </w:r>
    </w:p>
    <w:p w:rsidR="0013336C" w:rsidRPr="009610CA" w:rsidRDefault="0013336C" w:rsidP="0013336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2DA8" w:rsidRPr="009610CA" w:rsidRDefault="006926CF" w:rsidP="00912DA8">
      <w:pPr>
        <w:pStyle w:val="Standard"/>
        <w:ind w:firstLine="720"/>
        <w:jc w:val="both"/>
        <w:rPr>
          <w:rFonts w:cs="Times New Roman"/>
          <w:color w:val="000000" w:themeColor="text1"/>
        </w:rPr>
      </w:pPr>
      <w:r w:rsidRPr="009610CA">
        <w:rPr>
          <w:rFonts w:cs="Times New Roman"/>
          <w:color w:val="000000" w:themeColor="text1"/>
        </w:rPr>
        <w:t xml:space="preserve">Физ. лица, применяющие специальный налоговый режим и СМСП </w:t>
      </w:r>
      <w:r w:rsidR="00912DA8" w:rsidRPr="009610CA">
        <w:rPr>
          <w:rFonts w:cs="Times New Roman"/>
          <w:color w:val="000000" w:themeColor="text1"/>
        </w:rPr>
        <w:t>заявил</w:t>
      </w:r>
      <w:r w:rsidRPr="009610CA">
        <w:rPr>
          <w:rFonts w:cs="Times New Roman"/>
          <w:color w:val="000000" w:themeColor="text1"/>
        </w:rPr>
        <w:t>и</w:t>
      </w:r>
      <w:r w:rsidR="00912DA8" w:rsidRPr="009610CA">
        <w:rPr>
          <w:rFonts w:cs="Times New Roman"/>
          <w:color w:val="000000" w:themeColor="text1"/>
        </w:rPr>
        <w:t xml:space="preserve"> о себе, как о наибол</w:t>
      </w:r>
      <w:r w:rsidRPr="009610CA">
        <w:rPr>
          <w:rFonts w:cs="Times New Roman"/>
          <w:color w:val="000000" w:themeColor="text1"/>
        </w:rPr>
        <w:t>ее мобильном секторе экономики, а так же</w:t>
      </w:r>
      <w:r w:rsidR="00912DA8" w:rsidRPr="009610CA">
        <w:rPr>
          <w:rFonts w:cs="Times New Roman"/>
          <w:color w:val="000000" w:themeColor="text1"/>
        </w:rPr>
        <w:t xml:space="preserve"> реальном источнике создания новых рабочих мест. Именно </w:t>
      </w:r>
      <w:r w:rsidRPr="009610CA">
        <w:rPr>
          <w:rFonts w:cs="Times New Roman"/>
          <w:color w:val="000000" w:themeColor="text1"/>
        </w:rPr>
        <w:t>физ. лица, применяющие специальный налоговый режим и СМСП</w:t>
      </w:r>
      <w:r w:rsidR="00912DA8" w:rsidRPr="009610CA">
        <w:rPr>
          <w:rFonts w:cs="Times New Roman"/>
          <w:color w:val="000000" w:themeColor="text1"/>
        </w:rPr>
        <w:t xml:space="preserve"> не требуя крупных стартовых инвестиций, способны генерировать наиболее эффективные инновационные проекты, более чутко реагировать на изменения рыночной конъюнктуры, занимать недоступные крупным предприятиям ниши рынка. В связи с этим поддержка предпринимательства является одним из приоритетных направлений деятельности Усть-Кутского муниципального образования (городского поселения).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отраслевой структуре </w:t>
      </w:r>
      <w:r w:rsidR="00CE2B1A" w:rsidRPr="009610CA">
        <w:rPr>
          <w:rFonts w:cs="Times New Roman"/>
          <w:color w:val="000000" w:themeColor="text1"/>
        </w:rPr>
        <w:t>ф</w:t>
      </w:r>
      <w:r w:rsidR="00CE2B1A" w:rsidRPr="009610CA">
        <w:rPr>
          <w:rFonts w:ascii="Times New Roman" w:hAnsi="Times New Roman" w:cs="Times New Roman"/>
          <w:color w:val="000000" w:themeColor="text1"/>
          <w:sz w:val="24"/>
        </w:rPr>
        <w:t xml:space="preserve">из. </w:t>
      </w:r>
      <w:proofErr w:type="gramStart"/>
      <w:r w:rsidR="00CE2B1A" w:rsidRPr="009610CA">
        <w:rPr>
          <w:rFonts w:ascii="Times New Roman" w:hAnsi="Times New Roman" w:cs="Times New Roman"/>
          <w:color w:val="000000" w:themeColor="text1"/>
          <w:sz w:val="24"/>
        </w:rPr>
        <w:t>лиц, применяющих специальный налоговый режим и СМСП</w:t>
      </w:r>
      <w:r w:rsidR="00CE2B1A" w:rsidRPr="009610CA">
        <w:rPr>
          <w:rFonts w:cs="Times New Roman"/>
          <w:color w:val="000000" w:themeColor="text1"/>
        </w:rPr>
        <w:t xml:space="preserve"> </w:t>
      </w:r>
      <w:r w:rsidRPr="009610CA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proofErr w:type="gramEnd"/>
      <w:r w:rsidRPr="0096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целый ряд сегментов, некоторые из которых имеют значительный потенциал для предпринимательской деятельности и высокую социальную значимость, но в настоящее время развиты не в полной мере.</w:t>
      </w:r>
    </w:p>
    <w:p w:rsidR="00F76485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поддержки и развития малого предпринимательства в городе реализовывались программы </w:t>
      </w:r>
      <w:r w:rsidR="0041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>поддержк</w:t>
      </w:r>
      <w:r w:rsidR="004103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FAA"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малого и среднего предпринимательства</w:t>
      </w:r>
      <w:r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>. За период действия программ</w:t>
      </w:r>
      <w:r w:rsidR="00CE2B1A"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2009 год</w:t>
      </w:r>
      <w:r w:rsidR="00772F7E"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20</w:t>
      </w:r>
      <w:r w:rsidR="00F76485"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включительно </w:t>
      </w:r>
      <w:r w:rsidR="00F76485"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малым </w:t>
      </w:r>
      <w:r w:rsidR="00772F7E"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средним </w:t>
      </w:r>
      <w:r w:rsidR="00F76485"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бизнесом была получена финансовая помощь на сумму </w:t>
      </w:r>
      <w:r w:rsidR="00541FAA"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>5 033 117,93</w:t>
      </w:r>
      <w:r w:rsidR="00541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10C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</w:t>
      </w:r>
      <w:r w:rsidR="00CE2B1A" w:rsidRPr="009610CA">
        <w:rPr>
          <w:rFonts w:cs="Times New Roman"/>
          <w:color w:val="000000" w:themeColor="text1"/>
        </w:rPr>
        <w:t>ф</w:t>
      </w:r>
      <w:r w:rsidR="00CE2B1A" w:rsidRPr="009610CA">
        <w:rPr>
          <w:rFonts w:ascii="Times New Roman" w:hAnsi="Times New Roman" w:cs="Times New Roman"/>
          <w:color w:val="000000" w:themeColor="text1"/>
          <w:sz w:val="24"/>
        </w:rPr>
        <w:t xml:space="preserve">из. </w:t>
      </w:r>
      <w:proofErr w:type="gramStart"/>
      <w:r w:rsidR="00CE2B1A" w:rsidRPr="009610CA">
        <w:rPr>
          <w:rFonts w:ascii="Times New Roman" w:hAnsi="Times New Roman" w:cs="Times New Roman"/>
          <w:color w:val="000000" w:themeColor="text1"/>
          <w:sz w:val="24"/>
        </w:rPr>
        <w:t xml:space="preserve">лиц, применяющих специальный налоговый режим и СМСП 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>во многом зависит</w:t>
      </w:r>
      <w:proofErr w:type="gramEnd"/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от действий федеральных органов исполнительной власти. В этих условиях особо остро стоит вопрос о более эффективной политике государства по отношению к </w:t>
      </w:r>
      <w:r w:rsidR="00185641" w:rsidRPr="009610CA">
        <w:rPr>
          <w:rFonts w:cs="Times New Roman"/>
          <w:color w:val="000000" w:themeColor="text1"/>
        </w:rPr>
        <w:t>ф</w:t>
      </w:r>
      <w:r w:rsidR="00185641" w:rsidRPr="009610CA">
        <w:rPr>
          <w:rFonts w:ascii="Times New Roman" w:hAnsi="Times New Roman" w:cs="Times New Roman"/>
          <w:color w:val="000000" w:themeColor="text1"/>
          <w:sz w:val="24"/>
        </w:rPr>
        <w:t>из. лицам, применяющих специальный налоговый режим и СМСП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Основными проблемами, тормозящими развитие </w:t>
      </w:r>
      <w:r w:rsidR="00185641" w:rsidRPr="009610CA">
        <w:rPr>
          <w:rFonts w:ascii="Times New Roman" w:hAnsi="Times New Roman" w:cs="Times New Roman"/>
          <w:color w:val="000000" w:themeColor="text1"/>
          <w:sz w:val="24"/>
        </w:rPr>
        <w:t xml:space="preserve">предпринимательства 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="005C4006" w:rsidRPr="009610CA">
        <w:rPr>
          <w:rFonts w:ascii="Times New Roman" w:hAnsi="Times New Roman" w:cs="Times New Roman"/>
          <w:color w:val="000000" w:themeColor="text1"/>
          <w:sz w:val="24"/>
        </w:rPr>
        <w:t>Усть-Кутском муниципальном образовании (городском поселении)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, являются: </w:t>
      </w:r>
      <w:r w:rsidR="00CE2B1A" w:rsidRPr="009610C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- нехватка собственных финансовых средств на создание и развитие </w:t>
      </w:r>
      <w:r w:rsidR="00A24053" w:rsidRPr="009610CA">
        <w:rPr>
          <w:rFonts w:ascii="Times New Roman" w:hAnsi="Times New Roman" w:cs="Times New Roman"/>
          <w:color w:val="000000" w:themeColor="text1"/>
          <w:sz w:val="24"/>
        </w:rPr>
        <w:t>деятельности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у начинающих предпринимателей;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>- высокая арендная плата за здания и помещения;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>-дефицит квалифицированных кадров, недостаточный уровень профессиональной подготовки, недостаточный образовательный уровень руководителей и специалистов</w:t>
      </w:r>
      <w:r w:rsidR="00A24053" w:rsidRPr="009610C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- низкий уровень развития инфраструктуры поддержки </w:t>
      </w:r>
      <w:r w:rsidR="00A24053" w:rsidRPr="009610CA">
        <w:rPr>
          <w:rFonts w:cs="Times New Roman"/>
          <w:color w:val="000000" w:themeColor="text1"/>
        </w:rPr>
        <w:t>ф</w:t>
      </w:r>
      <w:r w:rsidR="00A24053" w:rsidRPr="009610CA">
        <w:rPr>
          <w:rFonts w:ascii="Times New Roman" w:hAnsi="Times New Roman" w:cs="Times New Roman"/>
          <w:color w:val="000000" w:themeColor="text1"/>
          <w:sz w:val="24"/>
        </w:rPr>
        <w:t>из. лиц, применяющих специальный налоговый режим и СМСП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lastRenderedPageBreak/>
        <w:t>- низкая акт</w:t>
      </w:r>
      <w:r w:rsidR="00BC7D1C" w:rsidRPr="009610CA">
        <w:rPr>
          <w:rFonts w:ascii="Times New Roman" w:hAnsi="Times New Roman" w:cs="Times New Roman"/>
          <w:color w:val="000000" w:themeColor="text1"/>
          <w:sz w:val="24"/>
        </w:rPr>
        <w:t>ивность предпринимателей города.</w:t>
      </w:r>
      <w:r w:rsidR="00A24053" w:rsidRPr="009610C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12DA8" w:rsidRPr="009610CA" w:rsidRDefault="00912DA8" w:rsidP="00912DA8">
      <w:pPr>
        <w:pStyle w:val="Standard"/>
        <w:ind w:firstLine="720"/>
        <w:jc w:val="both"/>
        <w:rPr>
          <w:color w:val="000000" w:themeColor="text1"/>
        </w:rPr>
      </w:pPr>
      <w:r w:rsidRPr="009610CA">
        <w:rPr>
          <w:color w:val="000000" w:themeColor="text1"/>
        </w:rPr>
        <w:t xml:space="preserve">Существующие проблемы можно решать только объединенными усилиями и согласованными действиями органов местного самоуправления, самих </w:t>
      </w:r>
      <w:r w:rsidR="00A24053" w:rsidRPr="009610CA">
        <w:rPr>
          <w:rFonts w:cs="Times New Roman"/>
          <w:color w:val="000000" w:themeColor="text1"/>
        </w:rPr>
        <w:t>физ. лиц, применяющих специальный налоговый режим и СМСП</w:t>
      </w:r>
      <w:r w:rsidRPr="009610CA">
        <w:rPr>
          <w:color w:val="000000" w:themeColor="text1"/>
        </w:rPr>
        <w:t>, а также их общественных объединений.</w:t>
      </w:r>
    </w:p>
    <w:p w:rsidR="0013336C" w:rsidRPr="009610CA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         Деятельность субъектов </w:t>
      </w:r>
      <w:r w:rsidR="00A24053" w:rsidRPr="009610CA">
        <w:rPr>
          <w:rFonts w:cs="Times New Roman"/>
          <w:color w:val="000000" w:themeColor="text1"/>
        </w:rPr>
        <w:t>ф</w:t>
      </w:r>
      <w:r w:rsidR="00A24053" w:rsidRPr="009610CA">
        <w:rPr>
          <w:rFonts w:ascii="Times New Roman" w:hAnsi="Times New Roman" w:cs="Times New Roman"/>
          <w:color w:val="000000" w:themeColor="text1"/>
          <w:sz w:val="24"/>
        </w:rPr>
        <w:t xml:space="preserve">из. </w:t>
      </w:r>
      <w:proofErr w:type="gramStart"/>
      <w:r w:rsidR="00A24053" w:rsidRPr="009610CA">
        <w:rPr>
          <w:rFonts w:ascii="Times New Roman" w:hAnsi="Times New Roman" w:cs="Times New Roman"/>
          <w:color w:val="000000" w:themeColor="text1"/>
          <w:sz w:val="24"/>
        </w:rPr>
        <w:t xml:space="preserve">лиц, применяющих специальный налоговый режим и СМСП 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>во многом зависит</w:t>
      </w:r>
      <w:proofErr w:type="gramEnd"/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от состояния экономики страны, действий федеральных органов исполнительной власти. В этих условиях особо остро стоит вопрос о более эффективной политике государства по отношению к </w:t>
      </w:r>
      <w:r w:rsidR="002B3AFF" w:rsidRPr="006B269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2B3AFF" w:rsidRPr="009610CA">
        <w:rPr>
          <w:rFonts w:ascii="Times New Roman" w:hAnsi="Times New Roman" w:cs="Times New Roman"/>
          <w:color w:val="000000" w:themeColor="text1"/>
          <w:sz w:val="24"/>
        </w:rPr>
        <w:t>из. лицам, применяющих специальный налоговый режим и СМСП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. Без специальных мер государственной поддержки развитие предпринимательства </w:t>
      </w:r>
      <w:r w:rsidR="00BC7D1C" w:rsidRPr="009610CA">
        <w:rPr>
          <w:rFonts w:ascii="Times New Roman" w:hAnsi="Times New Roman" w:cs="Times New Roman"/>
          <w:color w:val="000000" w:themeColor="text1"/>
          <w:sz w:val="24"/>
        </w:rPr>
        <w:t xml:space="preserve">практически 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>невозможно.</w:t>
      </w:r>
    </w:p>
    <w:p w:rsidR="00611160" w:rsidRPr="009610CA" w:rsidRDefault="00611160" w:rsidP="0013336C">
      <w:pPr>
        <w:pStyle w:val="a4"/>
        <w:ind w:firstLine="567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3336C" w:rsidRPr="009610CA" w:rsidRDefault="0013336C" w:rsidP="00207648">
      <w:pPr>
        <w:pStyle w:val="a4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b/>
          <w:color w:val="000000" w:themeColor="text1"/>
          <w:sz w:val="24"/>
        </w:rPr>
        <w:t>2. Цель и задачи Программы, сроки и этапы её реализации,</w:t>
      </w:r>
    </w:p>
    <w:p w:rsidR="0013336C" w:rsidRPr="009610CA" w:rsidRDefault="0013336C" w:rsidP="00207648">
      <w:pPr>
        <w:pStyle w:val="a4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b/>
          <w:color w:val="000000" w:themeColor="text1"/>
          <w:sz w:val="24"/>
        </w:rPr>
        <w:t>целевые индикаторы и показатели результативности реализации Программы</w:t>
      </w:r>
    </w:p>
    <w:tbl>
      <w:tblPr>
        <w:tblpPr w:leftFromText="180" w:rightFromText="180" w:vertAnchor="text" w:horzAnchor="margin" w:tblpY="342"/>
        <w:tblW w:w="10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615"/>
        <w:gridCol w:w="567"/>
        <w:gridCol w:w="1275"/>
        <w:gridCol w:w="1418"/>
        <w:gridCol w:w="59"/>
        <w:gridCol w:w="876"/>
        <w:gridCol w:w="47"/>
        <w:gridCol w:w="888"/>
        <w:gridCol w:w="36"/>
        <w:gridCol w:w="900"/>
        <w:gridCol w:w="23"/>
        <w:gridCol w:w="912"/>
        <w:gridCol w:w="12"/>
        <w:gridCol w:w="924"/>
      </w:tblGrid>
      <w:tr w:rsidR="0013336C" w:rsidRPr="009610CA" w:rsidTr="008F3087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9610CA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610CA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 xml:space="preserve">Базовое </w:t>
            </w:r>
          </w:p>
          <w:p w:rsidR="0013336C" w:rsidRPr="009610CA" w:rsidRDefault="0013336C" w:rsidP="00834BAA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 xml:space="preserve">значение целевого индикатора, показателя результативности за </w:t>
            </w:r>
            <w:r w:rsidR="008E4EAB" w:rsidRPr="009610CA">
              <w:rPr>
                <w:rFonts w:ascii="Times New Roman" w:hAnsi="Times New Roman" w:cs="Times New Roman"/>
                <w:color w:val="000000" w:themeColor="text1"/>
              </w:rPr>
              <w:t xml:space="preserve">6 мес. </w:t>
            </w:r>
            <w:r w:rsidRPr="009610C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34BAA" w:rsidRPr="009610CA">
              <w:rPr>
                <w:rFonts w:ascii="Times New Roman" w:hAnsi="Times New Roman" w:cs="Times New Roman"/>
                <w:color w:val="000000" w:themeColor="text1"/>
              </w:rPr>
              <w:t>021</w:t>
            </w:r>
            <w:r w:rsidRPr="009610CA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8E4EAB" w:rsidRPr="009610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09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13336C" w:rsidRPr="009610CA" w:rsidTr="008F3087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В результате реализации программы в целом</w:t>
            </w:r>
          </w:p>
        </w:tc>
        <w:tc>
          <w:tcPr>
            <w:tcW w:w="9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834BAA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9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834BAA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9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34BAA" w:rsidRPr="009610C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9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834BAA" w:rsidRPr="009610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9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834BAA" w:rsidRPr="009610C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</w:tr>
      <w:tr w:rsidR="0013336C" w:rsidRPr="009610CA" w:rsidTr="008F30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I.</w:t>
            </w:r>
          </w:p>
        </w:tc>
        <w:tc>
          <w:tcPr>
            <w:tcW w:w="955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6C" w:rsidRPr="00043F96" w:rsidRDefault="0013336C" w:rsidP="0079746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43F96">
              <w:rPr>
                <w:rFonts w:ascii="Times New Roman" w:hAnsi="Times New Roman" w:cs="Times New Roman"/>
                <w:color w:val="000000" w:themeColor="text1"/>
              </w:rPr>
              <w:t>Цель: Обеспечение благоприятных условий для создания, развития и устойчивой деятельности</w:t>
            </w:r>
            <w:r w:rsidR="0079746C" w:rsidRPr="00043F96">
              <w:rPr>
                <w:rFonts w:ascii="Times New Roman" w:hAnsi="Times New Roman" w:cs="Times New Roman"/>
                <w:color w:val="000000" w:themeColor="text1"/>
              </w:rPr>
              <w:t xml:space="preserve">  физ</w:t>
            </w:r>
            <w:proofErr w:type="gramStart"/>
            <w:r w:rsidR="0079746C" w:rsidRPr="00043F96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="0079746C" w:rsidRPr="00043F96">
              <w:rPr>
                <w:rFonts w:ascii="Times New Roman" w:hAnsi="Times New Roman" w:cs="Times New Roman"/>
                <w:color w:val="000000" w:themeColor="text1"/>
              </w:rPr>
              <w:t>иц, применяющих специальный налоговый режим и СМСП</w:t>
            </w:r>
            <w:r w:rsidRPr="00043F9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3336C" w:rsidRPr="009610CA" w:rsidTr="008F3087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552" w:type="dxa"/>
            <w:gridSpan w:val="1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3336C" w:rsidRPr="00043F96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43F96">
              <w:rPr>
                <w:rFonts w:ascii="Times New Roman" w:hAnsi="Times New Roman" w:cs="Times New Roman"/>
                <w:color w:val="000000" w:themeColor="text1"/>
              </w:rPr>
              <w:t>Задача: Оптимизация системы поддержки предпринимательства</w:t>
            </w:r>
          </w:p>
        </w:tc>
      </w:tr>
      <w:tr w:rsidR="0013336C" w:rsidRPr="009610CA" w:rsidTr="008F3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9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6C" w:rsidRPr="00043F96" w:rsidRDefault="0013336C" w:rsidP="0079746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43F96">
              <w:rPr>
                <w:rFonts w:ascii="Times New Roman" w:hAnsi="Times New Roman" w:cs="Times New Roman"/>
                <w:color w:val="000000" w:themeColor="text1"/>
              </w:rPr>
              <w:t xml:space="preserve">Задача: Правовое, организационное и аналитическое обеспечение деятельности </w:t>
            </w:r>
            <w:r w:rsidR="0079746C" w:rsidRPr="00043F96">
              <w:rPr>
                <w:rFonts w:ascii="Times New Roman" w:hAnsi="Times New Roman" w:cs="Times New Roman"/>
                <w:color w:val="000000" w:themeColor="text1"/>
              </w:rPr>
              <w:t xml:space="preserve"> физ</w:t>
            </w:r>
            <w:proofErr w:type="gramStart"/>
            <w:r w:rsidR="0079746C" w:rsidRPr="00043F96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="0079746C" w:rsidRPr="00043F96">
              <w:rPr>
                <w:rFonts w:ascii="Times New Roman" w:hAnsi="Times New Roman" w:cs="Times New Roman"/>
                <w:color w:val="000000" w:themeColor="text1"/>
              </w:rPr>
              <w:t>иц, применяющих специальный налоговый режим и СМСП</w:t>
            </w:r>
          </w:p>
        </w:tc>
      </w:tr>
      <w:tr w:rsidR="0013336C" w:rsidRPr="009610CA" w:rsidTr="008F308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9552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36C" w:rsidRPr="00043F96" w:rsidRDefault="0013336C" w:rsidP="0079746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43F96">
              <w:rPr>
                <w:rFonts w:ascii="Times New Roman" w:hAnsi="Times New Roman" w:cs="Times New Roman"/>
                <w:color w:val="000000" w:themeColor="text1"/>
              </w:rPr>
              <w:t xml:space="preserve">Задача: Информационная и консультационная поддержка </w:t>
            </w:r>
            <w:r w:rsidR="0057343A" w:rsidRPr="00043F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9746C" w:rsidRPr="00043F96">
              <w:rPr>
                <w:rFonts w:ascii="Times New Roman" w:hAnsi="Times New Roman" w:cs="Times New Roman"/>
                <w:color w:val="000000" w:themeColor="text1"/>
              </w:rPr>
              <w:t xml:space="preserve"> физ.</w:t>
            </w:r>
            <w:r w:rsidR="006B26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9746C" w:rsidRPr="00043F96">
              <w:rPr>
                <w:rFonts w:ascii="Times New Roman" w:hAnsi="Times New Roman" w:cs="Times New Roman"/>
                <w:color w:val="000000" w:themeColor="text1"/>
              </w:rPr>
              <w:t>лиц, применяющих специальный налоговый режим и СМСП</w:t>
            </w:r>
          </w:p>
        </w:tc>
      </w:tr>
      <w:tr w:rsidR="0013336C" w:rsidRPr="009610CA" w:rsidTr="008F30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955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6C" w:rsidRPr="00043F96" w:rsidRDefault="0013336C" w:rsidP="0079746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43F96">
              <w:rPr>
                <w:rFonts w:ascii="Times New Roman" w:hAnsi="Times New Roman" w:cs="Times New Roman"/>
                <w:color w:val="000000" w:themeColor="text1"/>
              </w:rPr>
              <w:t xml:space="preserve">Задача: Финансовая поддержка </w:t>
            </w:r>
            <w:r w:rsidR="0057343A" w:rsidRPr="00043F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9746C" w:rsidRPr="00043F96">
              <w:rPr>
                <w:rFonts w:ascii="Times New Roman" w:hAnsi="Times New Roman" w:cs="Times New Roman"/>
                <w:color w:val="000000" w:themeColor="text1"/>
              </w:rPr>
              <w:t xml:space="preserve"> физ.</w:t>
            </w:r>
            <w:r w:rsidR="006B26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9746C" w:rsidRPr="00043F96">
              <w:rPr>
                <w:rFonts w:ascii="Times New Roman" w:hAnsi="Times New Roman" w:cs="Times New Roman"/>
                <w:color w:val="000000" w:themeColor="text1"/>
              </w:rPr>
              <w:t>лиц, применяющих специальный налоговый режим и СМСП</w:t>
            </w:r>
          </w:p>
        </w:tc>
      </w:tr>
      <w:tr w:rsidR="0013336C" w:rsidRPr="009610CA" w:rsidTr="008F30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9610CA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9610CA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955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6C" w:rsidRPr="00043F96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C72615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Задача: Имущественная поддержка  </w:t>
            </w:r>
            <w:r w:rsidR="0057343A" w:rsidRPr="00C72615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="0079746C" w:rsidRPr="00C72615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физ.</w:t>
            </w:r>
            <w:r w:rsidR="006B2696" w:rsidRPr="00C72615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r w:rsidR="0079746C" w:rsidRPr="00C72615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лиц, применяющих специальный налоговый режим и СМСП</w:t>
            </w:r>
          </w:p>
        </w:tc>
      </w:tr>
      <w:tr w:rsidR="0013336C" w:rsidRPr="009610CA" w:rsidTr="008F308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2.</w:t>
            </w:r>
          </w:p>
        </w:tc>
        <w:tc>
          <w:tcPr>
            <w:tcW w:w="9552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36C" w:rsidRPr="00883074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Целевые индикаторы</w:t>
            </w:r>
          </w:p>
        </w:tc>
      </w:tr>
      <w:tr w:rsidR="0013336C" w:rsidRPr="009610CA" w:rsidTr="007076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2.1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6C" w:rsidRPr="00883074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Увеличение численности работников </w:t>
            </w:r>
            <w:r w:rsidR="0079746C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 физ</w:t>
            </w:r>
            <w:proofErr w:type="gramStart"/>
            <w:r w:rsidR="0079746C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.л</w:t>
            </w:r>
            <w:proofErr w:type="gramEnd"/>
            <w:r w:rsidR="0079746C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иц, применяющих специальный налоговый режим и СМСП </w:t>
            </w: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на 5%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тыс</w:t>
            </w:r>
            <w:proofErr w:type="gramStart"/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.ч</w:t>
            </w:r>
            <w:proofErr w:type="gramEnd"/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ел.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8F30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2,30</w:t>
            </w:r>
          </w:p>
        </w:tc>
        <w:tc>
          <w:tcPr>
            <w:tcW w:w="1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8F30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2,41</w:t>
            </w:r>
          </w:p>
        </w:tc>
        <w:tc>
          <w:tcPr>
            <w:tcW w:w="9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8F30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2,32</w:t>
            </w:r>
          </w:p>
        </w:tc>
        <w:tc>
          <w:tcPr>
            <w:tcW w:w="9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2076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2,3</w:t>
            </w:r>
            <w:r w:rsidR="00207648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5</w:t>
            </w:r>
          </w:p>
        </w:tc>
        <w:tc>
          <w:tcPr>
            <w:tcW w:w="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2076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2,3</w:t>
            </w:r>
            <w:r w:rsidR="00207648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7</w:t>
            </w:r>
          </w:p>
        </w:tc>
        <w:tc>
          <w:tcPr>
            <w:tcW w:w="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6C" w:rsidRPr="00883074" w:rsidRDefault="008E4EAB" w:rsidP="002076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2,3</w:t>
            </w:r>
            <w:r w:rsidR="00207648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9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6C" w:rsidRPr="00883074" w:rsidRDefault="008E4EAB" w:rsidP="008F30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2,41</w:t>
            </w:r>
          </w:p>
        </w:tc>
      </w:tr>
      <w:tr w:rsidR="0013336C" w:rsidRPr="009610CA" w:rsidTr="007076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2.2.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6C" w:rsidRPr="00883074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Увеличение средней месячной заработной платы на 5 %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тыс</w:t>
            </w:r>
            <w:proofErr w:type="gramStart"/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.р</w:t>
            </w:r>
            <w:proofErr w:type="gramEnd"/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уб</w:t>
            </w:r>
            <w:r w:rsidR="00CA346E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8F30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26,70</w:t>
            </w:r>
          </w:p>
        </w:tc>
        <w:tc>
          <w:tcPr>
            <w:tcW w:w="1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2076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28,0</w:t>
            </w:r>
            <w:r w:rsidR="00207648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4</w:t>
            </w:r>
          </w:p>
        </w:tc>
        <w:tc>
          <w:tcPr>
            <w:tcW w:w="9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2076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26,9</w:t>
            </w:r>
            <w:r w:rsidR="00207648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6</w:t>
            </w:r>
          </w:p>
        </w:tc>
        <w:tc>
          <w:tcPr>
            <w:tcW w:w="9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2076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27,2</w:t>
            </w:r>
            <w:r w:rsidR="00207648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3</w:t>
            </w:r>
          </w:p>
        </w:tc>
        <w:tc>
          <w:tcPr>
            <w:tcW w:w="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2076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27,</w:t>
            </w:r>
            <w:r w:rsidR="00207648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50</w:t>
            </w:r>
          </w:p>
        </w:tc>
        <w:tc>
          <w:tcPr>
            <w:tcW w:w="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6C" w:rsidRPr="00883074" w:rsidRDefault="008E4EAB" w:rsidP="002076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27,7</w:t>
            </w:r>
            <w:r w:rsidR="00207648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7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6C" w:rsidRPr="00883074" w:rsidRDefault="008E4EAB" w:rsidP="002076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28,0</w:t>
            </w:r>
            <w:r w:rsidR="00207648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4</w:t>
            </w:r>
          </w:p>
        </w:tc>
      </w:tr>
      <w:tr w:rsidR="0013336C" w:rsidRPr="009610CA" w:rsidTr="007076FA">
        <w:trPr>
          <w:trHeight w:val="22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13336C" w:rsidP="008F308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lastRenderedPageBreak/>
              <w:t>2.3.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36C" w:rsidRPr="00883074" w:rsidRDefault="0013336C" w:rsidP="0070400D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Доля выручки</w:t>
            </w:r>
            <w:r w:rsidR="0057343A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 </w:t>
            </w:r>
            <w:r w:rsidR="0079746C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 физ</w:t>
            </w:r>
            <w:proofErr w:type="gramStart"/>
            <w:r w:rsidR="0079746C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.л</w:t>
            </w:r>
            <w:proofErr w:type="gramEnd"/>
            <w:r w:rsidR="0079746C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иц, применяющих специальный налоговый режим и СМСП </w:t>
            </w: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в общем объеме выр</w:t>
            </w:r>
            <w:r w:rsidR="0079746C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учки по окончанию</w:t>
            </w: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 xml:space="preserve"> действия программы 7</w:t>
            </w:r>
            <w:r w:rsidR="0070400D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7,91</w:t>
            </w: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%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13336C" w:rsidP="008F30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8F308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74,20</w:t>
            </w:r>
          </w:p>
        </w:tc>
        <w:tc>
          <w:tcPr>
            <w:tcW w:w="14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704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77,9</w:t>
            </w:r>
            <w:r w:rsidR="0070400D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1</w:t>
            </w:r>
          </w:p>
        </w:tc>
        <w:tc>
          <w:tcPr>
            <w:tcW w:w="9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704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74,9</w:t>
            </w:r>
            <w:r w:rsidR="0070400D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3</w:t>
            </w:r>
          </w:p>
        </w:tc>
        <w:tc>
          <w:tcPr>
            <w:tcW w:w="9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704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75,6</w:t>
            </w:r>
            <w:r w:rsidR="0070400D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7</w:t>
            </w:r>
          </w:p>
        </w:tc>
        <w:tc>
          <w:tcPr>
            <w:tcW w:w="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3336C" w:rsidRPr="00883074" w:rsidRDefault="008E4EAB" w:rsidP="00704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76,4</w:t>
            </w:r>
            <w:r w:rsidR="0070400D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2</w:t>
            </w:r>
          </w:p>
        </w:tc>
        <w:tc>
          <w:tcPr>
            <w:tcW w:w="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6C" w:rsidRPr="00883074" w:rsidRDefault="008E4EAB" w:rsidP="00704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77,</w:t>
            </w:r>
            <w:r w:rsidR="0070400D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19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3336C" w:rsidRPr="00883074" w:rsidRDefault="008E4EAB" w:rsidP="00704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77,9</w:t>
            </w:r>
            <w:r w:rsidR="0070400D" w:rsidRPr="00883074">
              <w:rPr>
                <w:rFonts w:ascii="Times New Roman" w:hAnsi="Times New Roman" w:cs="Times New Roman"/>
                <w:color w:val="000000" w:themeColor="text1"/>
                <w:highlight w:val="lightGray"/>
              </w:rPr>
              <w:t>1</w:t>
            </w:r>
          </w:p>
        </w:tc>
      </w:tr>
    </w:tbl>
    <w:p w:rsidR="0013336C" w:rsidRPr="009610CA" w:rsidRDefault="0013336C" w:rsidP="0013336C">
      <w:pPr>
        <w:pStyle w:val="a4"/>
        <w:rPr>
          <w:rFonts w:ascii="Times New Roman" w:hAnsi="Times New Roman" w:cs="Times New Roman"/>
          <w:color w:val="000000" w:themeColor="text1"/>
          <w:lang w:eastAsia="zh-CN"/>
        </w:rPr>
      </w:pPr>
    </w:p>
    <w:p w:rsidR="0013336C" w:rsidRPr="007B0B99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B99"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 Программы 5 лет  (20</w:t>
      </w:r>
      <w:r w:rsidR="00834BAA" w:rsidRPr="007B0B99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B0B99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834BAA" w:rsidRPr="007B0B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B0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годы). </w:t>
      </w:r>
    </w:p>
    <w:p w:rsidR="00AA2177" w:rsidRPr="007B0B99" w:rsidRDefault="00AA2177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Приоритеты в оказании поддержки </w:t>
      </w:r>
      <w:r w:rsidR="006B2696"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физ. </w:t>
      </w:r>
      <w:r w:rsidR="0079746C"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лиц, применяющих специальный налоговый режим и СМСП: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1. Промышленное производство.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2. Производство строительных материалов, строительство.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3. Производство изделий местного традиционного народного художественного промысла.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4. Переработка твердых бытовых и промышленных отходов.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5. Инновационная деятельность во всех отраслях.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6. Благоустройство городской территории.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7. Оказание бытовых услуг населению: 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7.1. химическая чистка и крашение;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7.2. ремонт бытовой техники;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7.3. ремонт и пошив швейных, меховых, кожаных изделий, головных уборов и изделий из текстильной галантереи, ремонт, пошив и вязание трикотажных изделий;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8. Оказание услуг в области физической культуры и массового спорта.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9. Оказание услуг в области культуры.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10. Услуги по организации досуга детям (в т.ч. частные д/сады)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11. Туризм.</w:t>
      </w:r>
    </w:p>
    <w:p w:rsidR="0013336C" w:rsidRPr="00883074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12. Защита окружающей среды.</w:t>
      </w:r>
    </w:p>
    <w:p w:rsidR="0013336C" w:rsidRPr="007B0B99" w:rsidRDefault="0013336C" w:rsidP="0013336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13.Транспортные услуги.</w:t>
      </w:r>
    </w:p>
    <w:p w:rsidR="00DB7F01" w:rsidRPr="009610CA" w:rsidRDefault="00DB7F01" w:rsidP="0013336C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13336C" w:rsidRPr="009610CA" w:rsidRDefault="0013336C" w:rsidP="0013336C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13336C" w:rsidRPr="009610CA" w:rsidRDefault="0013336C" w:rsidP="00834BAA">
      <w:pPr>
        <w:pStyle w:val="a4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610CA">
        <w:rPr>
          <w:rFonts w:ascii="Times New Roman" w:hAnsi="Times New Roman" w:cs="Times New Roman"/>
          <w:b/>
          <w:color w:val="000000" w:themeColor="text1"/>
        </w:rPr>
        <w:t>3. Система мероприятий Программыи ресурсное обеспечение Программы</w:t>
      </w:r>
    </w:p>
    <w:p w:rsidR="00834BAA" w:rsidRPr="009610CA" w:rsidRDefault="00834BAA" w:rsidP="005D4129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9610CA">
        <w:rPr>
          <w:rFonts w:ascii="Times New Roman" w:hAnsi="Times New Roman" w:cs="Times New Roman"/>
          <w:b/>
          <w:color w:val="000000" w:themeColor="text1"/>
          <w:sz w:val="24"/>
        </w:rPr>
        <w:t>План мероприятий по реализации Программы</w:t>
      </w:r>
    </w:p>
    <w:p w:rsidR="00DF0761" w:rsidRPr="009610CA" w:rsidRDefault="00DF0761" w:rsidP="00A12DD9">
      <w:pPr>
        <w:pStyle w:val="a4"/>
        <w:rPr>
          <w:rFonts w:ascii="Times New Roman" w:hAnsi="Times New Roman" w:cs="Times New Roman"/>
          <w:color w:val="000000" w:themeColor="text1"/>
        </w:rPr>
        <w:sectPr w:rsidR="00DF0761" w:rsidRPr="009610CA" w:rsidSect="0057343A">
          <w:type w:val="continuous"/>
          <w:pgSz w:w="11906" w:h="16838"/>
          <w:pgMar w:top="992" w:right="709" w:bottom="851" w:left="1276" w:header="709" w:footer="709" w:gutter="0"/>
          <w:cols w:space="708"/>
          <w:docGrid w:linePitch="360"/>
        </w:sect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1"/>
        <w:gridCol w:w="4548"/>
        <w:gridCol w:w="1257"/>
        <w:gridCol w:w="16"/>
        <w:gridCol w:w="834"/>
        <w:gridCol w:w="16"/>
        <w:gridCol w:w="836"/>
        <w:gridCol w:w="15"/>
        <w:gridCol w:w="835"/>
        <w:gridCol w:w="15"/>
        <w:gridCol w:w="851"/>
        <w:gridCol w:w="858"/>
        <w:gridCol w:w="853"/>
        <w:gridCol w:w="850"/>
        <w:gridCol w:w="133"/>
        <w:gridCol w:w="294"/>
        <w:gridCol w:w="3257"/>
      </w:tblGrid>
      <w:tr w:rsidR="008B0F8C" w:rsidRPr="00FC501E" w:rsidTr="008B0F8C">
        <w:tc>
          <w:tcPr>
            <w:tcW w:w="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№ </w:t>
            </w:r>
            <w:proofErr w:type="spellStart"/>
            <w:proofErr w:type="gramStart"/>
            <w:r w:rsidRPr="00FC501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FC501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FC501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Цели, Задачи, мероприятия программы</w:t>
            </w:r>
          </w:p>
        </w:tc>
        <w:tc>
          <w:tcPr>
            <w:tcW w:w="12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512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4BAA" w:rsidRPr="00FC501E" w:rsidRDefault="00545ECB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 xml:space="preserve">Объем финансирования, </w:t>
            </w:r>
            <w:r w:rsidR="00834BAA" w:rsidRPr="00FC501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55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Исполнитель мероприятия</w:t>
            </w:r>
          </w:p>
        </w:tc>
      </w:tr>
      <w:tr w:rsidR="008B0F8C" w:rsidRPr="00FC501E" w:rsidTr="008B0F8C">
        <w:tc>
          <w:tcPr>
            <w:tcW w:w="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7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25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В том числе по годам</w:t>
            </w:r>
          </w:p>
        </w:tc>
        <w:tc>
          <w:tcPr>
            <w:tcW w:w="98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0F8C" w:rsidRPr="00FC501E" w:rsidTr="008B0F8C">
        <w:tc>
          <w:tcPr>
            <w:tcW w:w="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7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FC501E" w:rsidRDefault="00834BAA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FC501E" w:rsidRDefault="00834BAA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4BAA" w:rsidRPr="00FC501E" w:rsidRDefault="00834BAA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4BAA" w:rsidRPr="00FC501E" w:rsidRDefault="00834BAA" w:rsidP="003163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4BAA" w:rsidRPr="00FC501E" w:rsidRDefault="00834BAA" w:rsidP="003163F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8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4BAA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I.</w:t>
            </w:r>
          </w:p>
        </w:tc>
        <w:tc>
          <w:tcPr>
            <w:tcW w:w="1546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Обеспечение благоприятных условий для создания, развития и устойчивой деятельности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иц, применяющих специальный налоговый режим и СМСП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34BAA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46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Задача: Оптимизация системы поддержки предпринимательства</w:t>
            </w:r>
          </w:p>
        </w:tc>
      </w:tr>
      <w:tr w:rsidR="008B0F8C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1.1.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Подготовка и проведение заседаний Совета  по предпринимательской деятельности при главе УКМО (г.п.)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1 раз в 6 мес. 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-202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экономики и прогнозирования</w:t>
            </w:r>
          </w:p>
        </w:tc>
      </w:tr>
      <w:tr w:rsidR="008B0F8C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1.2.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опроса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иц, применяющих специальный налоговый режим и СМСП 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актуальных проблемах и препятствиях в развитии бизнеса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-202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экономики и прогнозирования</w:t>
            </w:r>
          </w:p>
        </w:tc>
      </w:tr>
      <w:tr w:rsidR="00834BAA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1546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Задача: Информационная и консультационная 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физ.</w:t>
            </w:r>
            <w:r w:rsidR="00B80200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лиц, применяющих специальный налоговый режим и СМСП</w:t>
            </w:r>
          </w:p>
        </w:tc>
      </w:tr>
      <w:tr w:rsidR="008B0F8C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2.1.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79746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сайте администрации в разделе «Поддержка малого и среднего предпринимательства» информации о </w:t>
            </w:r>
            <w:proofErr w:type="spellStart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ицах,применяющих</w:t>
            </w:r>
            <w:proofErr w:type="spellEnd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специальный налоговый режим и СМСП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занимающихся продвижением продукции собственного производства</w:t>
            </w:r>
          </w:p>
        </w:tc>
        <w:tc>
          <w:tcPr>
            <w:tcW w:w="12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-202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6г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Администратор сайта муниципального образования «город Усть-Кут», комитет экономики и прогнозирования,</w:t>
            </w:r>
          </w:p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промышленности, транспорта, связи и потребительского рынка</w:t>
            </w:r>
          </w:p>
        </w:tc>
      </w:tr>
      <w:tr w:rsidR="008B0F8C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2.2.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материалов в средства массовой информации о поддержке</w:t>
            </w:r>
            <w:r w:rsidR="009A5F4F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иц, применяющих специальный налоговый режим и СМСП 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Усть-Кута </w:t>
            </w:r>
          </w:p>
        </w:tc>
        <w:tc>
          <w:tcPr>
            <w:tcW w:w="12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-202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экономики и прогнозирования совместно с главным специалистом по работе со СМИ</w:t>
            </w:r>
          </w:p>
        </w:tc>
      </w:tr>
      <w:tr w:rsidR="008B0F8C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2.3.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79746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о финансовых организациях, оказывающих поддержку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ицам, применяющим специальный налоговый режим и СМСП</w:t>
            </w:r>
          </w:p>
        </w:tc>
        <w:tc>
          <w:tcPr>
            <w:tcW w:w="12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экономики и прогнозирования</w:t>
            </w:r>
          </w:p>
        </w:tc>
      </w:tr>
      <w:tr w:rsidR="008B0F8C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2.4.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79746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информационной и организационной поддержки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физ.</w:t>
            </w:r>
            <w:r w:rsidR="009610CA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лиц, применяющих специальный налоговый режим и СМСП 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участию их в 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выставках, ярмарках, форумах</w:t>
            </w:r>
          </w:p>
        </w:tc>
        <w:tc>
          <w:tcPr>
            <w:tcW w:w="12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-202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экономики и прогнозирования,</w:t>
            </w:r>
          </w:p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комитет промышленности, транспорта, связи и 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потребительского рынка</w:t>
            </w:r>
          </w:p>
        </w:tc>
      </w:tr>
      <w:tr w:rsidR="008B0F8C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2.5.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обмен опытом по поддержке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иц, применяющих специальный налоговый режим и СМСП 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другими органами местного самоуправления  </w:t>
            </w:r>
          </w:p>
        </w:tc>
        <w:tc>
          <w:tcPr>
            <w:tcW w:w="12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-202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экономики и прогнозирования</w:t>
            </w:r>
          </w:p>
        </w:tc>
      </w:tr>
      <w:tr w:rsidR="008B0F8C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2.6.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предпринимателям в участии в областной программе поддержки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иц, применяющих специальный налоговый режим и СМСП</w:t>
            </w:r>
          </w:p>
        </w:tc>
        <w:tc>
          <w:tcPr>
            <w:tcW w:w="12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-202</w:t>
            </w:r>
            <w:r w:rsidR="003163FE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г.г.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6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экономики и прогнозирования</w:t>
            </w:r>
          </w:p>
        </w:tc>
      </w:tr>
      <w:tr w:rsidR="00834BAA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1546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Задача: Финансовая поддержка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иц, применяющих специальный налоговый режим и СМСП</w:t>
            </w:r>
          </w:p>
        </w:tc>
      </w:tr>
      <w:tr w:rsidR="000F0686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3.1.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Гранты на создание собственного бизнеса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2022-2026г.г.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500 000,00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1277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F0686" w:rsidRPr="00FC501E" w:rsidRDefault="000F0686" w:rsidP="00E357E5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Бюджет муниципального образования «город Усть-Кут»</w:t>
            </w:r>
          </w:p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5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0686" w:rsidRPr="00FC501E" w:rsidRDefault="000F0686" w:rsidP="00E357E5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экономики и прогнозирования</w:t>
            </w:r>
          </w:p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0686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3.2.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Субсидирование части процентной ставки по кредитам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2022-2026г.г.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500 000,00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127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0686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3.3.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Субсидирование части затрат на обновление основных средств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2022-2026г.г.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0F068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500 000,00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127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0686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3.4.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Субсидирование части платежей за  аренду площадей и помещений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2022-2026г.г.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500 000,00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1277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F0686" w:rsidRPr="00FC501E" w:rsidTr="008B0F8C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3.5.</w:t>
            </w:r>
          </w:p>
        </w:tc>
        <w:tc>
          <w:tcPr>
            <w:tcW w:w="4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Субсидирование части затрат сельхозпроизводителям</w:t>
            </w: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2022-2026г.г.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500 000,00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686" w:rsidRPr="00FC501E" w:rsidRDefault="000F0686" w:rsidP="006235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100 000,00</w:t>
            </w:r>
          </w:p>
        </w:tc>
        <w:tc>
          <w:tcPr>
            <w:tcW w:w="1277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686" w:rsidRPr="00FC501E" w:rsidRDefault="000F0686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834BAA" w:rsidRPr="00FC501E" w:rsidTr="008B0F8C">
        <w:tc>
          <w:tcPr>
            <w:tcW w:w="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15467" w:type="dxa"/>
            <w:gridSpan w:val="1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Задача: Имущественная поддержка  </w:t>
            </w:r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79746C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иц, применяющих специальный налоговый режим и СМСП</w:t>
            </w:r>
          </w:p>
        </w:tc>
      </w:tr>
      <w:tr w:rsidR="00530D75" w:rsidRPr="00FC501E" w:rsidTr="008B0F8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4.1.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9A5F4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Подготовка, опубликование  и размещение на сайте администрации в разделе «Поддержка малого и среднего предпринимательства» перечня неиспользованного муниципального имущества для передачи </w:t>
            </w:r>
            <w:r w:rsidR="00685D5F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="00685D5F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685D5F"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иц, применяющих специальный налоговый режим и СМСП 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аренду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3163FE" w:rsidP="003163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  <w:r w:rsidR="00834BAA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-202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834BAA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г.г.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по управлению муниципальным имуществом</w:t>
            </w:r>
          </w:p>
        </w:tc>
      </w:tr>
      <w:tr w:rsidR="00530D75" w:rsidRPr="009610CA" w:rsidTr="008B0F8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3163FE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2022</w:t>
            </w:r>
            <w:r w:rsidR="00834BAA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-202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834BAA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г.г.</w:t>
            </w:r>
          </w:p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530D7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30D75" w:rsidRPr="00FC501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C501E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444F10" w:rsidRPr="00FC50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0D75" w:rsidRPr="00FC501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45ECB" w:rsidRPr="00FC501E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545ECB" w:rsidRPr="00FC501E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545ECB" w:rsidRPr="00FC501E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545ECB" w:rsidRPr="00FC501E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545ECB" w:rsidRPr="00FC501E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AA" w:rsidRPr="00FC501E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545ECB" w:rsidRPr="00FC501E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6F6D4E" w:rsidRPr="00FC501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FC501E" w:rsidRDefault="00834BAA" w:rsidP="00B9441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Бюджет </w:t>
            </w:r>
            <w:r w:rsidR="00B94412"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МО</w:t>
            </w: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«город Усть-Кут»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AA" w:rsidRPr="009610CA" w:rsidRDefault="00834BAA" w:rsidP="00A12DD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C501E">
              <w:rPr>
                <w:rFonts w:ascii="Times New Roman" w:hAnsi="Times New Roman" w:cs="Times New Roman"/>
                <w:color w:val="000000" w:themeColor="text1"/>
                <w:sz w:val="24"/>
              </w:rPr>
              <w:t>Комитет экономики и прогнозирования</w:t>
            </w:r>
          </w:p>
        </w:tc>
      </w:tr>
    </w:tbl>
    <w:p w:rsidR="00DF0761" w:rsidRPr="009610CA" w:rsidRDefault="00DF0761" w:rsidP="0013336C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</w:rPr>
        <w:sectPr w:rsidR="00DF0761" w:rsidRPr="009610CA" w:rsidSect="00424098">
          <w:pgSz w:w="16838" w:h="11906" w:orient="landscape"/>
          <w:pgMar w:top="709" w:right="992" w:bottom="709" w:left="851" w:header="709" w:footer="709" w:gutter="0"/>
          <w:cols w:space="708"/>
          <w:docGrid w:linePitch="360"/>
        </w:sectPr>
      </w:pPr>
    </w:p>
    <w:p w:rsidR="0013336C" w:rsidRPr="00883074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lastRenderedPageBreak/>
        <w:t>Общий объем финансирования из средств бюджета города на выполн</w:t>
      </w:r>
      <w:r w:rsidR="00222074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ение мероприятий Программы в 2022</w:t>
      </w: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-202</w:t>
      </w:r>
      <w:r w:rsidR="00222074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6</w:t>
      </w:r>
      <w:r w:rsidR="00685D5F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гг. составит </w:t>
      </w: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2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 </w:t>
      </w: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500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000</w:t>
      </w: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руб.:</w:t>
      </w:r>
    </w:p>
    <w:p w:rsidR="0013336C" w:rsidRPr="00883074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- 20</w:t>
      </w:r>
      <w:r w:rsidR="00222074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22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год - 500</w:t>
      </w:r>
      <w:r w:rsidR="006F6D4E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 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000</w:t>
      </w:r>
      <w:r w:rsidR="006F6D4E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,00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</w:t>
      </w: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руб.;</w:t>
      </w:r>
    </w:p>
    <w:p w:rsidR="005653F2" w:rsidRPr="00883074" w:rsidRDefault="0013336C" w:rsidP="005653F2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- 20</w:t>
      </w:r>
      <w:r w:rsidR="00222074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23</w:t>
      </w: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год - 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500</w:t>
      </w:r>
      <w:r w:rsidR="006F6D4E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 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000</w:t>
      </w:r>
      <w:r w:rsidR="006F6D4E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,00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руб.;</w:t>
      </w:r>
    </w:p>
    <w:p w:rsidR="005653F2" w:rsidRPr="00883074" w:rsidRDefault="0013336C" w:rsidP="005653F2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- 20</w:t>
      </w:r>
      <w:r w:rsidR="00222074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24</w:t>
      </w: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год - 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500</w:t>
      </w:r>
      <w:r w:rsidR="006F6D4E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 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000</w:t>
      </w:r>
      <w:r w:rsidR="006F6D4E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,00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руб.;</w:t>
      </w:r>
    </w:p>
    <w:p w:rsidR="005653F2" w:rsidRPr="00883074" w:rsidRDefault="0013336C" w:rsidP="005653F2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  <w:highlight w:val="lightGray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- 20</w:t>
      </w:r>
      <w:r w:rsidR="00222074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25</w:t>
      </w: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год - 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500</w:t>
      </w:r>
      <w:r w:rsidR="006F6D4E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 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000</w:t>
      </w:r>
      <w:r w:rsidR="006F6D4E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,00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руб.;</w:t>
      </w:r>
    </w:p>
    <w:p w:rsidR="005653F2" w:rsidRPr="009610CA" w:rsidRDefault="0013336C" w:rsidP="005653F2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- 20</w:t>
      </w:r>
      <w:r w:rsidR="00222074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26</w:t>
      </w:r>
      <w:r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год - 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500</w:t>
      </w:r>
      <w:r w:rsidR="006F6D4E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 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000</w:t>
      </w:r>
      <w:r w:rsidR="006F6D4E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>,00</w:t>
      </w:r>
      <w:r w:rsidR="005653F2" w:rsidRPr="00883074">
        <w:rPr>
          <w:rFonts w:ascii="Times New Roman" w:hAnsi="Times New Roman" w:cs="Times New Roman"/>
          <w:color w:val="000000" w:themeColor="text1"/>
          <w:sz w:val="24"/>
          <w:highlight w:val="lightGray"/>
        </w:rPr>
        <w:t xml:space="preserve"> руб.;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>Ежегодная корректировка объемов и структуры расходов на реализацию Программы определяется бюджетом города на очередной финансовый год и плановый период реализации Программы.</w:t>
      </w:r>
    </w:p>
    <w:p w:rsidR="0013336C" w:rsidRPr="009610CA" w:rsidRDefault="0013336C" w:rsidP="0013336C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13336C" w:rsidRPr="009610CA" w:rsidRDefault="00222074" w:rsidP="0013336C">
      <w:pPr>
        <w:pStyle w:val="a4"/>
        <w:ind w:firstLine="567"/>
        <w:rPr>
          <w:rFonts w:ascii="Times New Roman" w:hAnsi="Times New Roman" w:cs="Times New Roman"/>
          <w:b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b/>
          <w:color w:val="000000" w:themeColor="text1"/>
          <w:sz w:val="24"/>
        </w:rPr>
        <w:t xml:space="preserve">4. Механизм </w:t>
      </w:r>
      <w:r w:rsidR="0013336C" w:rsidRPr="009610CA">
        <w:rPr>
          <w:rFonts w:ascii="Times New Roman" w:hAnsi="Times New Roman" w:cs="Times New Roman"/>
          <w:b/>
          <w:color w:val="000000" w:themeColor="text1"/>
          <w:sz w:val="24"/>
        </w:rPr>
        <w:t xml:space="preserve">реализации Программы </w:t>
      </w:r>
    </w:p>
    <w:p w:rsidR="0013336C" w:rsidRPr="009610CA" w:rsidRDefault="0013336C" w:rsidP="0013336C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>Управление реализацией Программы в целом осуществляет Координатор - заместитель главы Усть-Кутского муниципального обр</w:t>
      </w:r>
      <w:r w:rsidR="004E4579" w:rsidRPr="009610CA">
        <w:rPr>
          <w:rFonts w:ascii="Times New Roman" w:hAnsi="Times New Roman" w:cs="Times New Roman"/>
          <w:color w:val="000000" w:themeColor="text1"/>
          <w:sz w:val="24"/>
        </w:rPr>
        <w:t>азования (городского поселения), курирующий данное направление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>. Исполнителем Программы является комитет экономики и прогнозирования администрации Усть-Кутского муниципального образования (городского поселения) в совокупности со структурными подразделениями администрации, если этого требуют мероприятия Программы.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Разработчик Программы - комитет экономики и прогнозирования администрации. В случае  необходимости корректировки действующей Программы (изменения объема финансирования, перечня программных мероприятий и в других случаях) подготавливает и представляет на согласование в Экспертный совет проект постановления главы администрации Усть-Кутского муниципального образования (городского поселения) о внесении изменений в Программу (далее — Проект изменений). К Проекту изменений прикладывается развернутое обоснование корректировки программы. 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При внесении изменений в бюджет Усть-Кутского муниципального образования (городского поселения) на текущий финансовый год в части изменения объемов финансирования Программы  Разработчик программы в течение </w:t>
      </w:r>
      <w:r w:rsidR="005D262D" w:rsidRPr="00B80200">
        <w:rPr>
          <w:rFonts w:ascii="Times New Roman" w:hAnsi="Times New Roman" w:cs="Times New Roman"/>
          <w:color w:val="000000" w:themeColor="text1"/>
          <w:sz w:val="24"/>
        </w:rPr>
        <w:t>десяти рабочих</w:t>
      </w:r>
      <w:r w:rsidRPr="00B80200">
        <w:rPr>
          <w:rFonts w:ascii="Times New Roman" w:hAnsi="Times New Roman" w:cs="Times New Roman"/>
          <w:color w:val="000000" w:themeColor="text1"/>
          <w:sz w:val="24"/>
        </w:rPr>
        <w:t xml:space="preserve"> дней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со дня вступления в силу решения Думы Усть-Кутского муниципального образования (городского поселения) о внесении изменений в бюджет Усть-Кутского муниципального образования (городского поселения) на текущий финансовый год представляет на согласование в Экспертный совет соответству</w:t>
      </w:r>
      <w:r w:rsidR="00222074" w:rsidRPr="009610CA">
        <w:rPr>
          <w:rFonts w:ascii="Times New Roman" w:hAnsi="Times New Roman" w:cs="Times New Roman"/>
          <w:color w:val="000000" w:themeColor="text1"/>
          <w:sz w:val="24"/>
        </w:rPr>
        <w:t>ющий</w:t>
      </w:r>
      <w:proofErr w:type="gramEnd"/>
      <w:r w:rsidR="00222074" w:rsidRPr="009610CA">
        <w:rPr>
          <w:rFonts w:ascii="Times New Roman" w:hAnsi="Times New Roman" w:cs="Times New Roman"/>
          <w:color w:val="000000" w:themeColor="text1"/>
          <w:sz w:val="24"/>
        </w:rPr>
        <w:t xml:space="preserve"> Проект изменений. В течени</w:t>
      </w:r>
      <w:proofErr w:type="gramStart"/>
      <w:r w:rsidR="00222074" w:rsidRPr="009610CA">
        <w:rPr>
          <w:rFonts w:ascii="Times New Roman" w:hAnsi="Times New Roman" w:cs="Times New Roman"/>
          <w:color w:val="000000" w:themeColor="text1"/>
          <w:sz w:val="24"/>
        </w:rPr>
        <w:t>и</w:t>
      </w:r>
      <w:proofErr w:type="gramEnd"/>
      <w:r w:rsidRPr="009610CA">
        <w:rPr>
          <w:rFonts w:ascii="Times New Roman" w:hAnsi="Times New Roman" w:cs="Times New Roman"/>
          <w:color w:val="000000" w:themeColor="text1"/>
          <w:sz w:val="24"/>
        </w:rPr>
        <w:t xml:space="preserve"> текущего финансового года изменения в утвержденную Программу в части ее финансирования могут вносит</w:t>
      </w:r>
      <w:r w:rsidR="00222074" w:rsidRPr="009610CA">
        <w:rPr>
          <w:rFonts w:ascii="Times New Roman" w:hAnsi="Times New Roman" w:cs="Times New Roman"/>
          <w:color w:val="000000" w:themeColor="text1"/>
          <w:sz w:val="24"/>
        </w:rPr>
        <w:t>ь</w:t>
      </w:r>
      <w:r w:rsidRPr="009610CA">
        <w:rPr>
          <w:rFonts w:ascii="Times New Roman" w:hAnsi="Times New Roman" w:cs="Times New Roman"/>
          <w:color w:val="000000" w:themeColor="text1"/>
          <w:sz w:val="24"/>
        </w:rPr>
        <w:t>ся в пределах бюджетных ассигнований, предусмотренных на реализацию Программы в бюджете Усть-Кутского муниципального образования (городского поселения) на текущий финансовый год.</w:t>
      </w: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color w:val="000000" w:themeColor="text1"/>
          <w:sz w:val="24"/>
        </w:rPr>
        <w:t>Решение о внесении изменений в Программу принимается главой администрации Усть-Кутского муниципального образования (городского поселения) с учетом согласования и заключения Экспертного совета</w:t>
      </w:r>
      <w:bookmarkStart w:id="0" w:name="sub_600"/>
      <w:bookmarkEnd w:id="0"/>
      <w:r w:rsidRPr="009610CA">
        <w:rPr>
          <w:rFonts w:ascii="Times New Roman" w:hAnsi="Times New Roman" w:cs="Times New Roman"/>
          <w:color w:val="000000" w:themeColor="text1"/>
          <w:sz w:val="24"/>
        </w:rPr>
        <w:t>Проекта изменений и  утверждается постановлением.</w:t>
      </w:r>
    </w:p>
    <w:p w:rsidR="0013336C" w:rsidRPr="009610CA" w:rsidRDefault="0013336C" w:rsidP="0013336C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13336C" w:rsidRPr="009610CA" w:rsidRDefault="0013336C" w:rsidP="0013336C">
      <w:pPr>
        <w:pStyle w:val="a4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Контроль реализации Программы и оценка её эффективности</w:t>
      </w:r>
    </w:p>
    <w:p w:rsidR="0013336C" w:rsidRPr="009610CA" w:rsidRDefault="0013336C" w:rsidP="0013336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732B" w:rsidRPr="009610CA" w:rsidRDefault="00D8732B" w:rsidP="00D8732B">
      <w:pPr>
        <w:pStyle w:val="21"/>
        <w:widowControl w:val="0"/>
        <w:tabs>
          <w:tab w:val="left" w:pos="567"/>
        </w:tabs>
        <w:ind w:left="0"/>
        <w:jc w:val="both"/>
        <w:rPr>
          <w:color w:val="000000" w:themeColor="text1"/>
        </w:rPr>
      </w:pPr>
      <w:r w:rsidRPr="009610CA">
        <w:rPr>
          <w:color w:val="000000" w:themeColor="text1"/>
        </w:rPr>
        <w:tab/>
        <w:t>Для обеспечения контроля реализации Программы:</w:t>
      </w:r>
    </w:p>
    <w:p w:rsidR="00D8732B" w:rsidRPr="009610CA" w:rsidRDefault="00D8732B" w:rsidP="00D8732B">
      <w:pPr>
        <w:pStyle w:val="21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9610CA">
        <w:rPr>
          <w:color w:val="000000" w:themeColor="text1"/>
        </w:rPr>
        <w:t>исполнители Программы ежеквартально, до 10 числа месяца, следующего за отчетным кварталом, направляют Разработчику программы информацию о ходе финансирования мероприятий Программы, исполнителями которых они являются, нарастающим итогом с начала года, а также иную информацию, необходимую для ведения установленной отчетности.</w:t>
      </w:r>
    </w:p>
    <w:p w:rsidR="00D8732B" w:rsidRPr="009610CA" w:rsidRDefault="00D8732B" w:rsidP="00D8732B">
      <w:pPr>
        <w:pStyle w:val="21"/>
        <w:keepNext/>
        <w:widowControl w:val="0"/>
        <w:numPr>
          <w:ilvl w:val="0"/>
          <w:numId w:val="6"/>
        </w:numPr>
        <w:tabs>
          <w:tab w:val="left" w:pos="993"/>
        </w:tabs>
        <w:ind w:left="0" w:firstLine="735"/>
        <w:jc w:val="both"/>
        <w:rPr>
          <w:color w:val="000000" w:themeColor="text1"/>
        </w:rPr>
      </w:pPr>
      <w:r w:rsidRPr="009610CA">
        <w:rPr>
          <w:color w:val="000000" w:themeColor="text1"/>
        </w:rPr>
        <w:t>Разработчик программы организует ведение отчетности о реализации Программы в целом и направляет ее в Комитет экономики и прогнозирования Усть-Кутского муниципального образования (городского поселения):</w:t>
      </w:r>
    </w:p>
    <w:p w:rsidR="00D8732B" w:rsidRPr="009610CA" w:rsidRDefault="00D8732B" w:rsidP="00D8732B">
      <w:pPr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9610CA">
        <w:rPr>
          <w:color w:val="000000" w:themeColor="text1"/>
        </w:rPr>
        <w:t xml:space="preserve">ежеквартально, в срок до 15 числа месяца, следующего за отчетным кварталом – отчет о ходе финансирования и выполнения мероприятий Программы нарастающим итогом с начала года по форме согласно приложению №2 к настоящему Порядку и аналитическую записку о </w:t>
      </w:r>
      <w:r w:rsidRPr="009610CA">
        <w:rPr>
          <w:color w:val="000000" w:themeColor="text1"/>
        </w:rPr>
        <w:lastRenderedPageBreak/>
        <w:t>реализации Программы;</w:t>
      </w:r>
    </w:p>
    <w:p w:rsidR="00D8732B" w:rsidRPr="009610CA" w:rsidRDefault="00D8732B" w:rsidP="00D8732B">
      <w:pPr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9610CA">
        <w:rPr>
          <w:color w:val="000000" w:themeColor="text1"/>
        </w:rPr>
        <w:t>ежегодно в срок до 15 февраля – ежегодный доклад о реализации Программы (приложение №2,№4);</w:t>
      </w:r>
    </w:p>
    <w:p w:rsidR="00AB0350" w:rsidRPr="009610CA" w:rsidRDefault="00D8732B" w:rsidP="00D8732B">
      <w:pPr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9610CA">
        <w:rPr>
          <w:color w:val="000000" w:themeColor="text1"/>
        </w:rPr>
        <w:t>до 1 марта года, следующего за годом окончания срока реализации Программы – итоговый доклад о реализации Программы по форме согласно приложениям №3, №4 к настоящему Порядку, а так же информацию об оценке эффективности реализации муниципальной  программы, согласно Порядку проведения и критериям оценки эффективности ре</w:t>
      </w:r>
      <w:r w:rsidR="00AB0350" w:rsidRPr="009610CA">
        <w:rPr>
          <w:color w:val="000000" w:themeColor="text1"/>
        </w:rPr>
        <w:t>ализации муниципальных программ.</w:t>
      </w:r>
    </w:p>
    <w:p w:rsidR="00D8732B" w:rsidRPr="009610CA" w:rsidRDefault="00AB0350" w:rsidP="00AB0350">
      <w:pPr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9610CA">
        <w:rPr>
          <w:color w:val="000000" w:themeColor="text1"/>
        </w:rPr>
        <w:t>Д</w:t>
      </w:r>
      <w:r w:rsidR="00D8732B" w:rsidRPr="009610CA">
        <w:rPr>
          <w:color w:val="000000" w:themeColor="text1"/>
        </w:rPr>
        <w:t>оклады о реализации Программы должны содержать</w:t>
      </w:r>
      <w:r w:rsidR="006005F3" w:rsidRPr="009610CA">
        <w:rPr>
          <w:color w:val="000000" w:themeColor="text1"/>
        </w:rPr>
        <w:t xml:space="preserve"> </w:t>
      </w:r>
      <w:r w:rsidR="00D8732B" w:rsidRPr="009610CA">
        <w:rPr>
          <w:color w:val="000000" w:themeColor="text1"/>
        </w:rPr>
        <w:t>аналитическую записку, в которой указывается:</w:t>
      </w:r>
    </w:p>
    <w:p w:rsidR="00D8732B" w:rsidRPr="009610CA" w:rsidRDefault="00D8732B" w:rsidP="00D8732B">
      <w:pPr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9610CA">
        <w:rPr>
          <w:color w:val="000000" w:themeColor="text1"/>
        </w:rPr>
        <w:t>общий объем запланированных и фактически произведенных расходов, всего и в том числе по источникам финансирования;</w:t>
      </w:r>
    </w:p>
    <w:p w:rsidR="00D8732B" w:rsidRPr="009610CA" w:rsidRDefault="00D8732B" w:rsidP="00D8732B">
      <w:pPr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9610CA">
        <w:rPr>
          <w:color w:val="000000" w:themeColor="text1"/>
        </w:rPr>
        <w:t>распределение и фактическое исполнение расходов по целям, задачам и подпрограммам, причины неполного освоения предусмотренных средств;</w:t>
      </w:r>
    </w:p>
    <w:p w:rsidR="00D8732B" w:rsidRPr="009610CA" w:rsidRDefault="00D8732B" w:rsidP="00AB0350">
      <w:pPr>
        <w:widowControl w:val="0"/>
        <w:tabs>
          <w:tab w:val="left" w:pos="993"/>
        </w:tabs>
        <w:ind w:firstLine="709"/>
        <w:rPr>
          <w:color w:val="000000" w:themeColor="text1"/>
        </w:rPr>
      </w:pPr>
      <w:r w:rsidRPr="009610CA">
        <w:rPr>
          <w:color w:val="000000" w:themeColor="text1"/>
        </w:rPr>
        <w:t>достигнутые в отчетном периоде количественно измеримые результаты;</w:t>
      </w:r>
    </w:p>
    <w:p w:rsidR="00D8732B" w:rsidRPr="009610CA" w:rsidRDefault="00D8732B" w:rsidP="00AB0350">
      <w:pPr>
        <w:widowControl w:val="0"/>
        <w:tabs>
          <w:tab w:val="left" w:pos="851"/>
        </w:tabs>
        <w:ind w:firstLine="709"/>
        <w:rPr>
          <w:color w:val="000000" w:themeColor="text1"/>
        </w:rPr>
      </w:pPr>
      <w:r w:rsidRPr="009610CA">
        <w:rPr>
          <w:color w:val="000000" w:themeColor="text1"/>
        </w:rPr>
        <w:t>степень фактического достижения ожидаемых конечных результатов реализации Программы и ее социально-экономической эффективности, запланированных целевых индикаторов и показателей результативности реализации Программы, намеченных целей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D8732B" w:rsidRPr="009610CA" w:rsidRDefault="00D8732B" w:rsidP="00D8732B">
      <w:pPr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9610CA">
        <w:rPr>
          <w:color w:val="000000" w:themeColor="text1"/>
        </w:rPr>
        <w:t>перечень мероприятий, не завершенных в утвержденные сроки, причины их невыполнения, предложения по дальнейшей реализации;</w:t>
      </w:r>
    </w:p>
    <w:p w:rsidR="00D8732B" w:rsidRPr="009610CA" w:rsidRDefault="00D8732B" w:rsidP="00D8732B">
      <w:pPr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9610CA">
        <w:rPr>
          <w:color w:val="000000" w:themeColor="text1"/>
        </w:rPr>
        <w:t>оценка эффективности реализации Программы;</w:t>
      </w:r>
    </w:p>
    <w:p w:rsidR="00D8732B" w:rsidRPr="009610CA" w:rsidRDefault="00D8732B" w:rsidP="00D8732B">
      <w:pPr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9610CA">
        <w:rPr>
          <w:color w:val="000000" w:themeColor="text1"/>
        </w:rPr>
        <w:t>предложения о внесении изменений в Программу с соответствующими обоснованиями.</w:t>
      </w:r>
    </w:p>
    <w:p w:rsidR="00D8732B" w:rsidRPr="009610CA" w:rsidRDefault="00AB0350" w:rsidP="00AB0350">
      <w:pPr>
        <w:pStyle w:val="21"/>
        <w:widowControl w:val="0"/>
        <w:tabs>
          <w:tab w:val="left" w:pos="709"/>
        </w:tabs>
        <w:ind w:left="0"/>
        <w:jc w:val="both"/>
        <w:rPr>
          <w:color w:val="000000" w:themeColor="text1"/>
        </w:rPr>
      </w:pPr>
      <w:r w:rsidRPr="009610CA">
        <w:rPr>
          <w:color w:val="000000" w:themeColor="text1"/>
        </w:rPr>
        <w:tab/>
      </w:r>
      <w:r w:rsidR="00D8732B" w:rsidRPr="009610CA">
        <w:rPr>
          <w:color w:val="000000" w:themeColor="text1"/>
        </w:rPr>
        <w:t xml:space="preserve">Контроль реализации Программы осуществляет </w:t>
      </w:r>
      <w:r w:rsidR="004E4579" w:rsidRPr="009610CA">
        <w:rPr>
          <w:color w:val="000000" w:themeColor="text1"/>
        </w:rPr>
        <w:t xml:space="preserve">заместитель </w:t>
      </w:r>
      <w:r w:rsidR="00D8732B" w:rsidRPr="009610CA">
        <w:rPr>
          <w:color w:val="000000" w:themeColor="text1"/>
        </w:rPr>
        <w:t>глав</w:t>
      </w:r>
      <w:r w:rsidR="004E4579" w:rsidRPr="009610CA">
        <w:rPr>
          <w:color w:val="000000" w:themeColor="text1"/>
        </w:rPr>
        <w:t>ы Усть-Кутского муниципального образования (городского поселения), курирующий данное направление.</w:t>
      </w:r>
    </w:p>
    <w:p w:rsidR="00D8732B" w:rsidRPr="009610CA" w:rsidRDefault="00AB0350" w:rsidP="00AB0350">
      <w:pPr>
        <w:pStyle w:val="21"/>
        <w:widowControl w:val="0"/>
        <w:tabs>
          <w:tab w:val="left" w:pos="709"/>
        </w:tabs>
        <w:ind w:left="0"/>
        <w:jc w:val="both"/>
        <w:rPr>
          <w:color w:val="000000" w:themeColor="text1"/>
        </w:rPr>
      </w:pPr>
      <w:r w:rsidRPr="009610CA">
        <w:rPr>
          <w:color w:val="000000" w:themeColor="text1"/>
        </w:rPr>
        <w:tab/>
      </w:r>
      <w:r w:rsidR="00D8732B" w:rsidRPr="009610CA">
        <w:rPr>
          <w:color w:val="000000" w:themeColor="text1"/>
        </w:rPr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реализации Программы в целом несет Разработчик программы.</w:t>
      </w:r>
    </w:p>
    <w:p w:rsidR="00D8732B" w:rsidRPr="009610CA" w:rsidRDefault="00D8732B" w:rsidP="00D8732B">
      <w:pPr>
        <w:widowControl w:val="0"/>
        <w:tabs>
          <w:tab w:val="left" w:pos="1134"/>
        </w:tabs>
        <w:ind w:firstLine="709"/>
        <w:rPr>
          <w:color w:val="000000" w:themeColor="text1"/>
        </w:rPr>
      </w:pPr>
    </w:p>
    <w:p w:rsidR="00D8732B" w:rsidRPr="009610CA" w:rsidRDefault="00D8732B" w:rsidP="0013336C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</w:rPr>
      </w:pPr>
    </w:p>
    <w:p w:rsidR="0013336C" w:rsidRPr="009610CA" w:rsidRDefault="0013336C" w:rsidP="0013336C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13336C" w:rsidRPr="009610CA" w:rsidRDefault="0013336C" w:rsidP="0013336C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  <w:r w:rsidRPr="009610CA">
        <w:rPr>
          <w:rFonts w:ascii="Times New Roman" w:hAnsi="Times New Roman" w:cs="Times New Roman"/>
          <w:b/>
          <w:color w:val="000000" w:themeColor="text1"/>
          <w:sz w:val="24"/>
        </w:rPr>
        <w:t xml:space="preserve">Председатель комитета </w:t>
      </w:r>
    </w:p>
    <w:p w:rsidR="00AB0350" w:rsidRPr="009610CA" w:rsidRDefault="0013336C" w:rsidP="00156286">
      <w:pPr>
        <w:pStyle w:val="a4"/>
        <w:rPr>
          <w:rFonts w:ascii="Arial" w:hAnsi="Arial" w:cs="Arial"/>
          <w:color w:val="000000" w:themeColor="text1"/>
        </w:rPr>
      </w:pPr>
      <w:r w:rsidRPr="009610CA">
        <w:rPr>
          <w:rFonts w:ascii="Times New Roman" w:hAnsi="Times New Roman" w:cs="Times New Roman"/>
          <w:b/>
          <w:color w:val="000000" w:themeColor="text1"/>
          <w:sz w:val="24"/>
        </w:rPr>
        <w:t>экономики и прогнозирования                                                                           Т.</w:t>
      </w:r>
      <w:r w:rsidR="00895D5D" w:rsidRPr="009610CA">
        <w:rPr>
          <w:rFonts w:ascii="Times New Roman" w:hAnsi="Times New Roman" w:cs="Times New Roman"/>
          <w:b/>
          <w:color w:val="000000" w:themeColor="text1"/>
          <w:sz w:val="24"/>
        </w:rPr>
        <w:t>В.Перепелкина</w:t>
      </w:r>
      <w:bookmarkStart w:id="1" w:name="_GoBack"/>
      <w:bookmarkEnd w:id="1"/>
    </w:p>
    <w:p w:rsidR="00AB0350" w:rsidRPr="009610CA" w:rsidRDefault="00AB0350" w:rsidP="00102641">
      <w:pPr>
        <w:suppressAutoHyphens w:val="0"/>
        <w:rPr>
          <w:rFonts w:ascii="Arial" w:hAnsi="Arial" w:cs="Arial"/>
          <w:color w:val="000000" w:themeColor="text1"/>
        </w:rPr>
      </w:pPr>
    </w:p>
    <w:p w:rsidR="00AB0350" w:rsidRPr="009610CA" w:rsidRDefault="00AB0350" w:rsidP="00102641">
      <w:pPr>
        <w:suppressAutoHyphens w:val="0"/>
        <w:rPr>
          <w:rFonts w:ascii="Arial" w:hAnsi="Arial" w:cs="Arial"/>
          <w:color w:val="000000" w:themeColor="text1"/>
        </w:rPr>
      </w:pPr>
    </w:p>
    <w:p w:rsidR="00102641" w:rsidRPr="009610CA" w:rsidRDefault="00102641" w:rsidP="00102641">
      <w:pPr>
        <w:pStyle w:val="40"/>
        <w:shd w:val="clear" w:color="auto" w:fill="auto"/>
        <w:spacing w:after="0" w:line="240" w:lineRule="auto"/>
        <w:ind w:firstLine="1"/>
        <w:rPr>
          <w:b w:val="0"/>
          <w:color w:val="000000" w:themeColor="text1"/>
          <w:sz w:val="24"/>
          <w:szCs w:val="24"/>
        </w:rPr>
      </w:pPr>
    </w:p>
    <w:p w:rsidR="00156286" w:rsidRPr="009610CA" w:rsidRDefault="00156286" w:rsidP="00102641">
      <w:pPr>
        <w:pStyle w:val="40"/>
        <w:shd w:val="clear" w:color="auto" w:fill="auto"/>
        <w:spacing w:after="0" w:line="240" w:lineRule="auto"/>
        <w:ind w:firstLine="1"/>
        <w:rPr>
          <w:b w:val="0"/>
          <w:color w:val="000000" w:themeColor="text1"/>
          <w:sz w:val="24"/>
          <w:szCs w:val="24"/>
        </w:rPr>
      </w:pPr>
    </w:p>
    <w:p w:rsidR="00156286" w:rsidRPr="009610CA" w:rsidRDefault="00156286" w:rsidP="00102641">
      <w:pPr>
        <w:pStyle w:val="40"/>
        <w:shd w:val="clear" w:color="auto" w:fill="auto"/>
        <w:spacing w:after="0" w:line="240" w:lineRule="auto"/>
        <w:ind w:firstLine="1"/>
        <w:rPr>
          <w:b w:val="0"/>
          <w:color w:val="000000" w:themeColor="text1"/>
          <w:sz w:val="24"/>
          <w:szCs w:val="24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1049B3" w:rsidRPr="009610CA" w:rsidRDefault="001049B3" w:rsidP="008B494C">
      <w:pPr>
        <w:rPr>
          <w:rFonts w:ascii="Arial" w:hAnsi="Arial" w:cs="Arial"/>
          <w:b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  <w:r w:rsidRPr="009610CA">
        <w:rPr>
          <w:rFonts w:ascii="Arial" w:hAnsi="Arial" w:cs="Arial"/>
          <w:b/>
          <w:color w:val="000000" w:themeColor="text1"/>
        </w:rPr>
        <w:lastRenderedPageBreak/>
        <w:t>ИСПОЛНИЛ:</w:t>
      </w:r>
    </w:p>
    <w:p w:rsidR="007B1210" w:rsidRPr="009610CA" w:rsidRDefault="00895D5D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Ведущий экономист</w:t>
      </w:r>
      <w:r w:rsidR="007B1210" w:rsidRPr="009610CA">
        <w:rPr>
          <w:rFonts w:ascii="Arial" w:hAnsi="Arial" w:cs="Arial"/>
          <w:color w:val="000000" w:themeColor="text1"/>
        </w:rPr>
        <w:t xml:space="preserve"> комитета </w:t>
      </w:r>
      <w:r w:rsidR="00E051C8" w:rsidRPr="009610CA">
        <w:rPr>
          <w:rFonts w:ascii="Arial" w:hAnsi="Arial" w:cs="Arial"/>
          <w:color w:val="000000" w:themeColor="text1"/>
        </w:rPr>
        <w:t xml:space="preserve">  </w:t>
      </w:r>
    </w:p>
    <w:p w:rsidR="007B1210" w:rsidRPr="009610CA" w:rsidRDefault="007B1210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экономики и прогнозирования</w:t>
      </w:r>
      <w:r w:rsidR="00E051C8" w:rsidRPr="009610CA">
        <w:rPr>
          <w:rFonts w:ascii="Arial" w:hAnsi="Arial" w:cs="Arial"/>
          <w:color w:val="000000" w:themeColor="text1"/>
        </w:rPr>
        <w:t xml:space="preserve">   </w:t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proofErr w:type="spellStart"/>
      <w:r w:rsidR="00895D5D" w:rsidRPr="009610CA">
        <w:rPr>
          <w:rFonts w:ascii="Arial" w:hAnsi="Arial" w:cs="Arial"/>
          <w:color w:val="000000" w:themeColor="text1"/>
        </w:rPr>
        <w:t>О.В.Вашкевич</w:t>
      </w:r>
      <w:proofErr w:type="spellEnd"/>
    </w:p>
    <w:p w:rsidR="008B494C" w:rsidRPr="009610CA" w:rsidRDefault="00E051C8" w:rsidP="008B494C">
      <w:pPr>
        <w:rPr>
          <w:rFonts w:ascii="Arial" w:hAnsi="Arial" w:cs="Arial"/>
          <w:b/>
          <w:color w:val="000000" w:themeColor="text1"/>
        </w:rPr>
      </w:pPr>
      <w:r w:rsidRPr="009610CA">
        <w:rPr>
          <w:rFonts w:ascii="Arial" w:hAnsi="Arial" w:cs="Arial"/>
          <w:b/>
          <w:color w:val="000000" w:themeColor="text1"/>
        </w:rPr>
        <w:t xml:space="preserve"> </w:t>
      </w: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  <w:r w:rsidRPr="009610CA">
        <w:rPr>
          <w:rFonts w:ascii="Arial" w:hAnsi="Arial" w:cs="Arial"/>
          <w:b/>
          <w:color w:val="000000" w:themeColor="text1"/>
        </w:rPr>
        <w:t>СОГЛАСОВАНО:</w:t>
      </w: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Заместитель главы</w:t>
      </w:r>
      <w:r w:rsidR="00E051C8" w:rsidRPr="009610CA">
        <w:rPr>
          <w:rFonts w:ascii="Arial" w:hAnsi="Arial" w:cs="Arial"/>
          <w:color w:val="000000" w:themeColor="text1"/>
        </w:rPr>
        <w:t xml:space="preserve"> </w:t>
      </w:r>
    </w:p>
    <w:p w:rsidR="00713704" w:rsidRPr="009610CA" w:rsidRDefault="00F11333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м</w:t>
      </w:r>
      <w:r w:rsidR="00713704" w:rsidRPr="009610CA">
        <w:rPr>
          <w:rFonts w:ascii="Arial" w:hAnsi="Arial" w:cs="Arial"/>
          <w:color w:val="000000" w:themeColor="text1"/>
        </w:rPr>
        <w:t>униципального образования</w:t>
      </w:r>
    </w:p>
    <w:p w:rsidR="00713704" w:rsidRPr="009610CA" w:rsidRDefault="00713704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город «Усть-Кут»</w:t>
      </w:r>
    </w:p>
    <w:p w:rsidR="008B494C" w:rsidRPr="009610CA" w:rsidRDefault="008B494C" w:rsidP="00CC6470">
      <w:pPr>
        <w:tabs>
          <w:tab w:val="left" w:pos="7371"/>
        </w:tabs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Дата: «____» _________ 20</w:t>
      </w:r>
      <w:r w:rsidR="00733415" w:rsidRPr="009610CA">
        <w:rPr>
          <w:rFonts w:ascii="Arial" w:hAnsi="Arial" w:cs="Arial"/>
          <w:color w:val="000000" w:themeColor="text1"/>
        </w:rPr>
        <w:t>21</w:t>
      </w:r>
      <w:r w:rsidR="00C04D5A" w:rsidRPr="009610CA">
        <w:rPr>
          <w:rFonts w:ascii="Arial" w:hAnsi="Arial" w:cs="Arial"/>
          <w:color w:val="000000" w:themeColor="text1"/>
        </w:rPr>
        <w:t xml:space="preserve">г.                </w:t>
      </w:r>
      <w:r w:rsidR="00E051C8" w:rsidRPr="009610CA">
        <w:rPr>
          <w:rFonts w:ascii="Arial" w:hAnsi="Arial" w:cs="Arial"/>
          <w:color w:val="000000" w:themeColor="text1"/>
        </w:rPr>
        <w:t xml:space="preserve">                                 </w:t>
      </w:r>
      <w:r w:rsidR="00C04D5A" w:rsidRPr="009610CA">
        <w:rPr>
          <w:rFonts w:ascii="Arial" w:hAnsi="Arial" w:cs="Arial"/>
          <w:color w:val="000000" w:themeColor="text1"/>
        </w:rPr>
        <w:t xml:space="preserve">         </w:t>
      </w:r>
      <w:r w:rsidR="00713704" w:rsidRPr="009610CA">
        <w:rPr>
          <w:rFonts w:ascii="Arial" w:hAnsi="Arial" w:cs="Arial"/>
          <w:color w:val="000000" w:themeColor="text1"/>
        </w:rPr>
        <w:t>Х.У.-Х Исмаилов</w:t>
      </w:r>
    </w:p>
    <w:p w:rsidR="00713704" w:rsidRPr="009610CA" w:rsidRDefault="00713704" w:rsidP="00CC6470">
      <w:pPr>
        <w:tabs>
          <w:tab w:val="left" w:pos="7371"/>
        </w:tabs>
        <w:rPr>
          <w:rFonts w:ascii="Arial" w:hAnsi="Arial" w:cs="Arial"/>
          <w:color w:val="000000" w:themeColor="text1"/>
        </w:rPr>
      </w:pPr>
    </w:p>
    <w:p w:rsidR="00713704" w:rsidRPr="009610CA" w:rsidRDefault="00713704" w:rsidP="00CC6470">
      <w:pPr>
        <w:tabs>
          <w:tab w:val="left" w:pos="7371"/>
        </w:tabs>
        <w:rPr>
          <w:rFonts w:ascii="Arial" w:hAnsi="Arial" w:cs="Arial"/>
          <w:color w:val="000000" w:themeColor="text1"/>
        </w:rPr>
      </w:pPr>
    </w:p>
    <w:p w:rsidR="00713704" w:rsidRPr="009610CA" w:rsidRDefault="00713704" w:rsidP="00713704">
      <w:pPr>
        <w:rPr>
          <w:rFonts w:ascii="Arial" w:hAnsi="Arial" w:cs="Arial"/>
          <w:color w:val="000000" w:themeColor="text1"/>
        </w:rPr>
      </w:pPr>
    </w:p>
    <w:p w:rsidR="00713704" w:rsidRPr="009610CA" w:rsidRDefault="00713704" w:rsidP="00713704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 xml:space="preserve">Заместитель главы </w:t>
      </w:r>
    </w:p>
    <w:p w:rsidR="00713704" w:rsidRPr="009610CA" w:rsidRDefault="00F11333" w:rsidP="00713704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м</w:t>
      </w:r>
      <w:r w:rsidR="00713704" w:rsidRPr="009610CA">
        <w:rPr>
          <w:rFonts w:ascii="Arial" w:hAnsi="Arial" w:cs="Arial"/>
          <w:color w:val="000000" w:themeColor="text1"/>
        </w:rPr>
        <w:t>униципального образования</w:t>
      </w:r>
    </w:p>
    <w:p w:rsidR="00713704" w:rsidRPr="009610CA" w:rsidRDefault="00713704" w:rsidP="00713704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город «Усть-Кут»</w:t>
      </w:r>
    </w:p>
    <w:p w:rsidR="00713704" w:rsidRPr="009610CA" w:rsidRDefault="00713704" w:rsidP="00713704">
      <w:pPr>
        <w:tabs>
          <w:tab w:val="left" w:pos="7371"/>
        </w:tabs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 xml:space="preserve">Дата: «____» _________ 2021г.                                                          </w:t>
      </w:r>
      <w:proofErr w:type="spellStart"/>
      <w:r w:rsidRPr="009610CA">
        <w:rPr>
          <w:rFonts w:ascii="Arial" w:hAnsi="Arial" w:cs="Arial"/>
          <w:color w:val="000000" w:themeColor="text1"/>
        </w:rPr>
        <w:t>О.В.Саврасова</w:t>
      </w:r>
      <w:proofErr w:type="spellEnd"/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9610CA" w:rsidRDefault="008B494C" w:rsidP="008B494C">
      <w:pPr>
        <w:tabs>
          <w:tab w:val="left" w:pos="4395"/>
        </w:tabs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Начальник управления</w:t>
      </w:r>
      <w:r w:rsidR="00F11333" w:rsidRPr="009610CA">
        <w:rPr>
          <w:rFonts w:ascii="Arial" w:hAnsi="Arial" w:cs="Arial"/>
          <w:color w:val="000000" w:themeColor="text1"/>
        </w:rPr>
        <w:t xml:space="preserve"> кадрового и</w:t>
      </w:r>
    </w:p>
    <w:p w:rsidR="00F11333" w:rsidRPr="009610CA" w:rsidRDefault="00F11333" w:rsidP="00574177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п</w:t>
      </w:r>
      <w:r w:rsidR="008B494C" w:rsidRPr="009610CA">
        <w:rPr>
          <w:rFonts w:ascii="Arial" w:hAnsi="Arial" w:cs="Arial"/>
          <w:color w:val="000000" w:themeColor="text1"/>
        </w:rPr>
        <w:t>равового</w:t>
      </w:r>
      <w:r w:rsidR="00713704" w:rsidRPr="009610CA">
        <w:rPr>
          <w:rFonts w:ascii="Arial" w:hAnsi="Arial" w:cs="Arial"/>
          <w:color w:val="000000" w:themeColor="text1"/>
        </w:rPr>
        <w:t xml:space="preserve"> </w:t>
      </w:r>
      <w:r w:rsidR="00F8325E" w:rsidRPr="009610CA">
        <w:rPr>
          <w:rFonts w:ascii="Arial" w:hAnsi="Arial" w:cs="Arial"/>
          <w:color w:val="000000" w:themeColor="text1"/>
        </w:rPr>
        <w:t>обеспечения</w:t>
      </w:r>
      <w:r w:rsidRPr="009610CA">
        <w:rPr>
          <w:rFonts w:ascii="Arial" w:hAnsi="Arial" w:cs="Arial"/>
          <w:color w:val="000000" w:themeColor="text1"/>
        </w:rPr>
        <w:t xml:space="preserve"> </w:t>
      </w:r>
    </w:p>
    <w:p w:rsidR="008B494C" w:rsidRPr="009610CA" w:rsidRDefault="008B494C" w:rsidP="008B494C">
      <w:pPr>
        <w:tabs>
          <w:tab w:val="left" w:pos="4395"/>
        </w:tabs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="0049486D" w:rsidRPr="009610CA">
        <w:rPr>
          <w:rFonts w:ascii="Arial" w:hAnsi="Arial" w:cs="Arial"/>
          <w:color w:val="000000" w:themeColor="text1"/>
        </w:rPr>
        <w:t xml:space="preserve"> </w:t>
      </w: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Дата: «____» _________ 20</w:t>
      </w:r>
      <w:r w:rsidR="007B1210" w:rsidRPr="009610CA">
        <w:rPr>
          <w:rFonts w:ascii="Arial" w:hAnsi="Arial" w:cs="Arial"/>
          <w:color w:val="000000" w:themeColor="text1"/>
        </w:rPr>
        <w:t>21г.</w:t>
      </w:r>
      <w:r w:rsidR="007B1210" w:rsidRPr="009610CA">
        <w:rPr>
          <w:rFonts w:ascii="Arial" w:hAnsi="Arial" w:cs="Arial"/>
          <w:color w:val="000000" w:themeColor="text1"/>
        </w:rPr>
        <w:tab/>
      </w:r>
      <w:r w:rsidR="007B1210" w:rsidRPr="009610CA">
        <w:rPr>
          <w:rFonts w:ascii="Arial" w:hAnsi="Arial" w:cs="Arial"/>
          <w:color w:val="000000" w:themeColor="text1"/>
        </w:rPr>
        <w:tab/>
      </w:r>
      <w:r w:rsidR="007B1210" w:rsidRPr="009610CA">
        <w:rPr>
          <w:rFonts w:ascii="Arial" w:hAnsi="Arial" w:cs="Arial"/>
          <w:color w:val="000000" w:themeColor="text1"/>
        </w:rPr>
        <w:tab/>
      </w:r>
      <w:r w:rsidR="007B1210" w:rsidRPr="009610CA">
        <w:rPr>
          <w:rFonts w:ascii="Arial" w:hAnsi="Arial" w:cs="Arial"/>
          <w:color w:val="000000" w:themeColor="text1"/>
        </w:rPr>
        <w:tab/>
      </w:r>
      <w:r w:rsidR="0049486D" w:rsidRPr="009610CA">
        <w:rPr>
          <w:rFonts w:ascii="Arial" w:hAnsi="Arial" w:cs="Arial"/>
          <w:color w:val="000000" w:themeColor="text1"/>
        </w:rPr>
        <w:t xml:space="preserve">            </w:t>
      </w:r>
      <w:r w:rsidR="002F0CDE" w:rsidRPr="009610CA">
        <w:rPr>
          <w:rFonts w:ascii="Arial" w:hAnsi="Arial" w:cs="Arial"/>
          <w:color w:val="000000" w:themeColor="text1"/>
        </w:rPr>
        <w:tab/>
        <w:t xml:space="preserve">        </w:t>
      </w:r>
      <w:r w:rsidRPr="009610CA">
        <w:rPr>
          <w:rFonts w:ascii="Arial" w:hAnsi="Arial" w:cs="Arial"/>
          <w:color w:val="000000" w:themeColor="text1"/>
        </w:rPr>
        <w:t>Н.П.Моисеева</w:t>
      </w:r>
    </w:p>
    <w:p w:rsidR="008B494C" w:rsidRPr="009610CA" w:rsidRDefault="008B494C" w:rsidP="007B1210">
      <w:pPr>
        <w:tabs>
          <w:tab w:val="left" w:pos="4395"/>
        </w:tabs>
        <w:rPr>
          <w:rFonts w:ascii="Arial" w:hAnsi="Arial" w:cs="Arial"/>
          <w:color w:val="000000" w:themeColor="text1"/>
        </w:rPr>
      </w:pPr>
    </w:p>
    <w:p w:rsidR="007B1210" w:rsidRPr="009610CA" w:rsidRDefault="007B1210" w:rsidP="007B1210">
      <w:pPr>
        <w:tabs>
          <w:tab w:val="left" w:pos="4395"/>
        </w:tabs>
        <w:rPr>
          <w:rFonts w:ascii="Arial" w:hAnsi="Arial" w:cs="Arial"/>
          <w:color w:val="000000" w:themeColor="text1"/>
        </w:rPr>
      </w:pPr>
    </w:p>
    <w:p w:rsidR="007B1210" w:rsidRPr="009610CA" w:rsidRDefault="007B1210" w:rsidP="007B1210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 xml:space="preserve">Председатель комитета </w:t>
      </w:r>
    </w:p>
    <w:p w:rsidR="007B1210" w:rsidRPr="009610CA" w:rsidRDefault="007B1210" w:rsidP="007B1210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экономики  и прогнозирования</w:t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</w:p>
    <w:p w:rsidR="007B1210" w:rsidRPr="009610CA" w:rsidRDefault="007B1210" w:rsidP="007B1210">
      <w:pPr>
        <w:tabs>
          <w:tab w:val="left" w:pos="7371"/>
          <w:tab w:val="left" w:pos="7513"/>
          <w:tab w:val="left" w:pos="7655"/>
          <w:tab w:val="left" w:pos="7938"/>
        </w:tabs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Дата: «____» _________ 2021г.</w:t>
      </w:r>
      <w:r w:rsidRPr="009610CA">
        <w:rPr>
          <w:rFonts w:ascii="Arial" w:hAnsi="Arial" w:cs="Arial"/>
          <w:color w:val="000000" w:themeColor="text1"/>
        </w:rPr>
        <w:tab/>
      </w:r>
      <w:r w:rsidR="0049486D" w:rsidRPr="009610CA">
        <w:rPr>
          <w:rFonts w:ascii="Arial" w:hAnsi="Arial" w:cs="Arial"/>
          <w:color w:val="000000" w:themeColor="text1"/>
        </w:rPr>
        <w:t xml:space="preserve">     </w:t>
      </w:r>
      <w:r w:rsidRPr="009610CA">
        <w:rPr>
          <w:rFonts w:ascii="Arial" w:hAnsi="Arial" w:cs="Arial"/>
          <w:color w:val="000000" w:themeColor="text1"/>
        </w:rPr>
        <w:t>Т.В.Перепёлкина</w:t>
      </w:r>
    </w:p>
    <w:p w:rsidR="00713704" w:rsidRPr="009610CA" w:rsidRDefault="00713704" w:rsidP="007B1210">
      <w:pPr>
        <w:tabs>
          <w:tab w:val="left" w:pos="7371"/>
          <w:tab w:val="left" w:pos="7513"/>
          <w:tab w:val="left" w:pos="7655"/>
          <w:tab w:val="left" w:pos="7938"/>
        </w:tabs>
        <w:rPr>
          <w:rFonts w:ascii="Arial" w:hAnsi="Arial" w:cs="Arial"/>
          <w:color w:val="000000" w:themeColor="text1"/>
        </w:rPr>
      </w:pPr>
    </w:p>
    <w:p w:rsidR="00713704" w:rsidRPr="009610CA" w:rsidRDefault="00713704" w:rsidP="007B1210">
      <w:pPr>
        <w:tabs>
          <w:tab w:val="left" w:pos="7371"/>
          <w:tab w:val="left" w:pos="7513"/>
          <w:tab w:val="left" w:pos="7655"/>
          <w:tab w:val="left" w:pos="7938"/>
        </w:tabs>
        <w:rPr>
          <w:rFonts w:ascii="Arial" w:hAnsi="Arial" w:cs="Arial"/>
          <w:color w:val="000000" w:themeColor="text1"/>
        </w:rPr>
      </w:pPr>
    </w:p>
    <w:p w:rsidR="00713704" w:rsidRPr="009610CA" w:rsidRDefault="00713704" w:rsidP="00713704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 xml:space="preserve">Заместитель председателя комитета </w:t>
      </w:r>
    </w:p>
    <w:p w:rsidR="00713704" w:rsidRPr="009610CA" w:rsidRDefault="00713704" w:rsidP="00713704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экономики  и прогнозирования</w:t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</w:p>
    <w:p w:rsidR="00713704" w:rsidRPr="009610CA" w:rsidRDefault="00713704" w:rsidP="00713704">
      <w:pPr>
        <w:tabs>
          <w:tab w:val="left" w:pos="7371"/>
          <w:tab w:val="left" w:pos="7513"/>
          <w:tab w:val="left" w:pos="7655"/>
          <w:tab w:val="left" w:pos="7938"/>
        </w:tabs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Дата: «____» _________ 2021г.</w:t>
      </w:r>
      <w:r w:rsidRPr="009610CA">
        <w:rPr>
          <w:rFonts w:ascii="Arial" w:hAnsi="Arial" w:cs="Arial"/>
          <w:color w:val="000000" w:themeColor="text1"/>
        </w:rPr>
        <w:tab/>
        <w:t xml:space="preserve">      И.Е.Кондратенко</w:t>
      </w:r>
    </w:p>
    <w:p w:rsidR="00713704" w:rsidRPr="009610CA" w:rsidRDefault="00713704" w:rsidP="007B1210">
      <w:pPr>
        <w:tabs>
          <w:tab w:val="left" w:pos="7371"/>
          <w:tab w:val="left" w:pos="7513"/>
          <w:tab w:val="left" w:pos="7655"/>
          <w:tab w:val="left" w:pos="7938"/>
        </w:tabs>
        <w:rPr>
          <w:rFonts w:ascii="Arial" w:hAnsi="Arial" w:cs="Arial"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A13117" w:rsidRPr="009610CA" w:rsidRDefault="00A13117" w:rsidP="008B494C">
      <w:pPr>
        <w:rPr>
          <w:rFonts w:ascii="Arial" w:hAnsi="Arial" w:cs="Arial"/>
          <w:color w:val="000000" w:themeColor="text1"/>
        </w:rPr>
      </w:pPr>
    </w:p>
    <w:p w:rsidR="008B494C" w:rsidRPr="00CC2E26" w:rsidRDefault="008B494C" w:rsidP="008B494C">
      <w:pPr>
        <w:rPr>
          <w:rFonts w:ascii="Arial" w:hAnsi="Arial" w:cs="Arial"/>
          <w:b/>
          <w:color w:val="000000" w:themeColor="text1"/>
        </w:rPr>
      </w:pPr>
      <w:r w:rsidRPr="009610CA">
        <w:rPr>
          <w:rFonts w:ascii="Arial" w:hAnsi="Arial" w:cs="Arial"/>
          <w:b/>
          <w:color w:val="000000" w:themeColor="text1"/>
        </w:rPr>
        <w:t>РАССЫЛКА: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  <w:r w:rsidRPr="00CC2E26">
        <w:rPr>
          <w:rFonts w:ascii="Arial" w:hAnsi="Arial" w:cs="Arial"/>
          <w:color w:val="000000" w:themeColor="text1"/>
        </w:rPr>
        <w:t>Канцелярия - 3 экз.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  <w:r w:rsidRPr="00CC2E26">
        <w:rPr>
          <w:rFonts w:ascii="Arial" w:hAnsi="Arial" w:cs="Arial"/>
          <w:color w:val="000000" w:themeColor="text1"/>
        </w:rPr>
        <w:t>Заместитель главы– 1 экз.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  <w:r w:rsidRPr="00CC2E26">
        <w:rPr>
          <w:rFonts w:ascii="Arial" w:hAnsi="Arial" w:cs="Arial"/>
          <w:color w:val="000000" w:themeColor="text1"/>
        </w:rPr>
        <w:t>Комитет экономики и прогнозирования – 1 экз.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  <w:r w:rsidRPr="00CC2E26">
        <w:rPr>
          <w:rFonts w:ascii="Arial" w:hAnsi="Arial" w:cs="Arial"/>
          <w:color w:val="000000" w:themeColor="text1"/>
        </w:rPr>
        <w:t xml:space="preserve">Всего: - 5 экз. 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</w:p>
    <w:p w:rsidR="008F3087" w:rsidRPr="00CC2E26" w:rsidRDefault="008F3087" w:rsidP="008B494C">
      <w:pPr>
        <w:rPr>
          <w:color w:val="000000" w:themeColor="text1"/>
        </w:rPr>
      </w:pPr>
    </w:p>
    <w:sectPr w:rsidR="008F3087" w:rsidRPr="00CC2E26" w:rsidSect="00BC7A9C">
      <w:pgSz w:w="11906" w:h="16838"/>
      <w:pgMar w:top="992" w:right="70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eastAsia="Times New Roman"/>
        <w:b w:val="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3">
    <w:nsid w:val="0F9D1A9F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eastAsia="Times New Roman"/>
        <w:b w:val="0"/>
      </w:rPr>
    </w:lvl>
  </w:abstractNum>
  <w:abstractNum w:abstractNumId="4">
    <w:nsid w:val="2C7E0771"/>
    <w:multiLevelType w:val="hybridMultilevel"/>
    <w:tmpl w:val="20B40ADE"/>
    <w:lvl w:ilvl="0" w:tplc="02AA71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609BB"/>
    <w:multiLevelType w:val="multilevel"/>
    <w:tmpl w:val="0F126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6">
    <w:nsid w:val="43500CAE"/>
    <w:multiLevelType w:val="hybridMultilevel"/>
    <w:tmpl w:val="E766D84C"/>
    <w:lvl w:ilvl="0" w:tplc="72B27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CE319B"/>
    <w:multiLevelType w:val="multilevel"/>
    <w:tmpl w:val="64B2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94ABE"/>
    <w:multiLevelType w:val="multilevel"/>
    <w:tmpl w:val="4E404B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F4E2BFD"/>
    <w:multiLevelType w:val="multilevel"/>
    <w:tmpl w:val="62E442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2822"/>
    <w:rsid w:val="00007190"/>
    <w:rsid w:val="00043F96"/>
    <w:rsid w:val="00050ED9"/>
    <w:rsid w:val="00066599"/>
    <w:rsid w:val="00071C4C"/>
    <w:rsid w:val="0009313B"/>
    <w:rsid w:val="00094790"/>
    <w:rsid w:val="000A24ED"/>
    <w:rsid w:val="000C310C"/>
    <w:rsid w:val="000C3BC5"/>
    <w:rsid w:val="000F0686"/>
    <w:rsid w:val="000F76A2"/>
    <w:rsid w:val="00102641"/>
    <w:rsid w:val="001049B3"/>
    <w:rsid w:val="001102EE"/>
    <w:rsid w:val="0013336C"/>
    <w:rsid w:val="00151788"/>
    <w:rsid w:val="00156286"/>
    <w:rsid w:val="001647D3"/>
    <w:rsid w:val="00166F63"/>
    <w:rsid w:val="00185641"/>
    <w:rsid w:val="0018644A"/>
    <w:rsid w:val="001A06A0"/>
    <w:rsid w:val="001B5E74"/>
    <w:rsid w:val="001B6FB1"/>
    <w:rsid w:val="001B7E3F"/>
    <w:rsid w:val="001E4ECD"/>
    <w:rsid w:val="00200C72"/>
    <w:rsid w:val="00207648"/>
    <w:rsid w:val="00222074"/>
    <w:rsid w:val="00244D96"/>
    <w:rsid w:val="002813E5"/>
    <w:rsid w:val="00286279"/>
    <w:rsid w:val="002A6FE0"/>
    <w:rsid w:val="002B3AFF"/>
    <w:rsid w:val="002B71B3"/>
    <w:rsid w:val="002B72DD"/>
    <w:rsid w:val="002C669F"/>
    <w:rsid w:val="002F0CDE"/>
    <w:rsid w:val="00315033"/>
    <w:rsid w:val="003163FE"/>
    <w:rsid w:val="0032007E"/>
    <w:rsid w:val="0034162F"/>
    <w:rsid w:val="003520BE"/>
    <w:rsid w:val="00370568"/>
    <w:rsid w:val="0039171F"/>
    <w:rsid w:val="0039413B"/>
    <w:rsid w:val="003971E9"/>
    <w:rsid w:val="003A0472"/>
    <w:rsid w:val="003E0E78"/>
    <w:rsid w:val="00404D31"/>
    <w:rsid w:val="00410388"/>
    <w:rsid w:val="0041733F"/>
    <w:rsid w:val="00424098"/>
    <w:rsid w:val="00444F10"/>
    <w:rsid w:val="004472CA"/>
    <w:rsid w:val="00456723"/>
    <w:rsid w:val="0046546A"/>
    <w:rsid w:val="004710E0"/>
    <w:rsid w:val="0049486D"/>
    <w:rsid w:val="004A0BD1"/>
    <w:rsid w:val="004A6DAD"/>
    <w:rsid w:val="004B5DA1"/>
    <w:rsid w:val="004C31F2"/>
    <w:rsid w:val="004D0DD3"/>
    <w:rsid w:val="004E4579"/>
    <w:rsid w:val="004E482A"/>
    <w:rsid w:val="004F3C62"/>
    <w:rsid w:val="005047FC"/>
    <w:rsid w:val="0051527D"/>
    <w:rsid w:val="00530D75"/>
    <w:rsid w:val="005314B1"/>
    <w:rsid w:val="00541FAA"/>
    <w:rsid w:val="00545ECB"/>
    <w:rsid w:val="00552821"/>
    <w:rsid w:val="00563063"/>
    <w:rsid w:val="005653F2"/>
    <w:rsid w:val="0057343A"/>
    <w:rsid w:val="00574177"/>
    <w:rsid w:val="005C4006"/>
    <w:rsid w:val="005C7D7B"/>
    <w:rsid w:val="005D262D"/>
    <w:rsid w:val="005D4129"/>
    <w:rsid w:val="005F17FE"/>
    <w:rsid w:val="005F796C"/>
    <w:rsid w:val="006005F3"/>
    <w:rsid w:val="006056B8"/>
    <w:rsid w:val="00605841"/>
    <w:rsid w:val="00611160"/>
    <w:rsid w:val="00626CCF"/>
    <w:rsid w:val="006411DA"/>
    <w:rsid w:val="0064723A"/>
    <w:rsid w:val="00651280"/>
    <w:rsid w:val="00652D57"/>
    <w:rsid w:val="00680DF0"/>
    <w:rsid w:val="006828F3"/>
    <w:rsid w:val="00685B64"/>
    <w:rsid w:val="00685D5F"/>
    <w:rsid w:val="00687B0A"/>
    <w:rsid w:val="006926CF"/>
    <w:rsid w:val="006A70EC"/>
    <w:rsid w:val="006B2696"/>
    <w:rsid w:val="006F6D4E"/>
    <w:rsid w:val="0070400D"/>
    <w:rsid w:val="007076FA"/>
    <w:rsid w:val="00713704"/>
    <w:rsid w:val="00722EF6"/>
    <w:rsid w:val="007241EB"/>
    <w:rsid w:val="00727250"/>
    <w:rsid w:val="007276A4"/>
    <w:rsid w:val="00733415"/>
    <w:rsid w:val="0074767A"/>
    <w:rsid w:val="00772F7E"/>
    <w:rsid w:val="00773EEC"/>
    <w:rsid w:val="0078518E"/>
    <w:rsid w:val="0079746C"/>
    <w:rsid w:val="007A5EC7"/>
    <w:rsid w:val="007A5EEF"/>
    <w:rsid w:val="007B0B99"/>
    <w:rsid w:val="007B1210"/>
    <w:rsid w:val="007C1BC5"/>
    <w:rsid w:val="007E3C06"/>
    <w:rsid w:val="007E6D91"/>
    <w:rsid w:val="007F434F"/>
    <w:rsid w:val="00815BA4"/>
    <w:rsid w:val="00831C45"/>
    <w:rsid w:val="00834BAA"/>
    <w:rsid w:val="00837E1E"/>
    <w:rsid w:val="00841D58"/>
    <w:rsid w:val="00843A30"/>
    <w:rsid w:val="00876AA2"/>
    <w:rsid w:val="00883074"/>
    <w:rsid w:val="00895D5D"/>
    <w:rsid w:val="008A4C6C"/>
    <w:rsid w:val="008B0F8C"/>
    <w:rsid w:val="008B494C"/>
    <w:rsid w:val="008C405C"/>
    <w:rsid w:val="008D2DFB"/>
    <w:rsid w:val="008E1B82"/>
    <w:rsid w:val="008E46EF"/>
    <w:rsid w:val="008E4EAB"/>
    <w:rsid w:val="008E5514"/>
    <w:rsid w:val="008E735E"/>
    <w:rsid w:val="008F1B55"/>
    <w:rsid w:val="008F3087"/>
    <w:rsid w:val="009067A7"/>
    <w:rsid w:val="00912DA8"/>
    <w:rsid w:val="00921076"/>
    <w:rsid w:val="00921711"/>
    <w:rsid w:val="009610CA"/>
    <w:rsid w:val="00974BF0"/>
    <w:rsid w:val="00990628"/>
    <w:rsid w:val="0099644B"/>
    <w:rsid w:val="009A0FED"/>
    <w:rsid w:val="009A5F4F"/>
    <w:rsid w:val="009A6F01"/>
    <w:rsid w:val="009A7A02"/>
    <w:rsid w:val="009C2451"/>
    <w:rsid w:val="009C763D"/>
    <w:rsid w:val="009D1754"/>
    <w:rsid w:val="009D7F65"/>
    <w:rsid w:val="009E08AA"/>
    <w:rsid w:val="009E6ACF"/>
    <w:rsid w:val="009E704E"/>
    <w:rsid w:val="00A12DD9"/>
    <w:rsid w:val="00A13117"/>
    <w:rsid w:val="00A24053"/>
    <w:rsid w:val="00A30368"/>
    <w:rsid w:val="00A40DD4"/>
    <w:rsid w:val="00A526AC"/>
    <w:rsid w:val="00A617B0"/>
    <w:rsid w:val="00A62225"/>
    <w:rsid w:val="00A70B26"/>
    <w:rsid w:val="00A82F7B"/>
    <w:rsid w:val="00A84F4F"/>
    <w:rsid w:val="00A850CB"/>
    <w:rsid w:val="00AA11CD"/>
    <w:rsid w:val="00AA2177"/>
    <w:rsid w:val="00AA6C31"/>
    <w:rsid w:val="00AB0350"/>
    <w:rsid w:val="00AC42B1"/>
    <w:rsid w:val="00AE5007"/>
    <w:rsid w:val="00B02C39"/>
    <w:rsid w:val="00B12FB5"/>
    <w:rsid w:val="00B27437"/>
    <w:rsid w:val="00B31D9D"/>
    <w:rsid w:val="00B80200"/>
    <w:rsid w:val="00B94412"/>
    <w:rsid w:val="00BC7A9C"/>
    <w:rsid w:val="00BC7D1C"/>
    <w:rsid w:val="00C03B19"/>
    <w:rsid w:val="00C04D5A"/>
    <w:rsid w:val="00C211E8"/>
    <w:rsid w:val="00C30F7C"/>
    <w:rsid w:val="00C42F39"/>
    <w:rsid w:val="00C458CE"/>
    <w:rsid w:val="00C65E56"/>
    <w:rsid w:val="00C72615"/>
    <w:rsid w:val="00C85FB4"/>
    <w:rsid w:val="00C90FC4"/>
    <w:rsid w:val="00CA052D"/>
    <w:rsid w:val="00CA346E"/>
    <w:rsid w:val="00CB558C"/>
    <w:rsid w:val="00CC2E26"/>
    <w:rsid w:val="00CC6470"/>
    <w:rsid w:val="00CD33DD"/>
    <w:rsid w:val="00CE2B1A"/>
    <w:rsid w:val="00CE404A"/>
    <w:rsid w:val="00D34EFC"/>
    <w:rsid w:val="00D42721"/>
    <w:rsid w:val="00D557A9"/>
    <w:rsid w:val="00D673FC"/>
    <w:rsid w:val="00D73984"/>
    <w:rsid w:val="00D8732B"/>
    <w:rsid w:val="00DB7F01"/>
    <w:rsid w:val="00DC1688"/>
    <w:rsid w:val="00DD60A6"/>
    <w:rsid w:val="00DE0659"/>
    <w:rsid w:val="00DF0761"/>
    <w:rsid w:val="00DF4C68"/>
    <w:rsid w:val="00E02AF2"/>
    <w:rsid w:val="00E02CDB"/>
    <w:rsid w:val="00E051C8"/>
    <w:rsid w:val="00E32DF7"/>
    <w:rsid w:val="00E357E5"/>
    <w:rsid w:val="00E6093A"/>
    <w:rsid w:val="00E70A25"/>
    <w:rsid w:val="00E71C99"/>
    <w:rsid w:val="00EB2AF1"/>
    <w:rsid w:val="00ED1CE4"/>
    <w:rsid w:val="00EF2822"/>
    <w:rsid w:val="00F03D45"/>
    <w:rsid w:val="00F11333"/>
    <w:rsid w:val="00F26219"/>
    <w:rsid w:val="00F44918"/>
    <w:rsid w:val="00F633B9"/>
    <w:rsid w:val="00F76485"/>
    <w:rsid w:val="00F81A99"/>
    <w:rsid w:val="00F8325E"/>
    <w:rsid w:val="00FC501E"/>
    <w:rsid w:val="00FD3D5A"/>
    <w:rsid w:val="00FD7A9B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2822"/>
    <w:rPr>
      <w:rFonts w:eastAsia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822"/>
    <w:pPr>
      <w:widowControl w:val="0"/>
      <w:shd w:val="clear" w:color="auto" w:fill="FFFFFF"/>
      <w:suppressAutoHyphens w:val="0"/>
      <w:spacing w:before="240" w:line="257" w:lineRule="exact"/>
    </w:pPr>
    <w:rPr>
      <w:rFonts w:ascii="Arial" w:eastAsia="Arial" w:hAnsi="Arial" w:cs="Arial"/>
      <w:b/>
      <w:sz w:val="22"/>
      <w:szCs w:val="22"/>
      <w:lang w:eastAsia="en-US"/>
    </w:rPr>
  </w:style>
  <w:style w:type="character" w:styleId="a3">
    <w:name w:val="Hyperlink"/>
    <w:basedOn w:val="a0"/>
    <w:uiPriority w:val="99"/>
    <w:rsid w:val="00EF2822"/>
    <w:rPr>
      <w:color w:val="0066CC"/>
      <w:u w:val="single"/>
    </w:rPr>
  </w:style>
  <w:style w:type="paragraph" w:styleId="a4">
    <w:name w:val="No Spacing"/>
    <w:uiPriority w:val="1"/>
    <w:qFormat/>
    <w:rsid w:val="00EF2822"/>
    <w:pPr>
      <w:suppressAutoHyphens/>
      <w:spacing w:after="0" w:line="240" w:lineRule="auto"/>
      <w:jc w:val="both"/>
    </w:pPr>
    <w:rPr>
      <w:rFonts w:ascii="Calibri" w:eastAsia="Calibri" w:hAnsi="Calibri" w:cs="Calibri"/>
      <w:b w:val="0"/>
      <w:sz w:val="22"/>
      <w:szCs w:val="22"/>
      <w:lang w:eastAsia="ar-SA"/>
    </w:rPr>
  </w:style>
  <w:style w:type="character" w:customStyle="1" w:styleId="4">
    <w:name w:val="Основной текст (4)_"/>
    <w:basedOn w:val="a0"/>
    <w:link w:val="40"/>
    <w:rsid w:val="00EF2822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2822"/>
    <w:pPr>
      <w:widowControl w:val="0"/>
      <w:shd w:val="clear" w:color="auto" w:fill="FFFFFF"/>
      <w:suppressAutoHyphens w:val="0"/>
      <w:spacing w:after="240" w:line="253" w:lineRule="exact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29pt">
    <w:name w:val="Основной текст (2) + 9 pt"/>
    <w:basedOn w:val="2"/>
    <w:rsid w:val="00A40D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40DD4"/>
    <w:rPr>
      <w:rFonts w:eastAsia="Arial"/>
      <w:sz w:val="22"/>
      <w:szCs w:val="22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40DD4"/>
    <w:pPr>
      <w:widowControl w:val="0"/>
      <w:shd w:val="clear" w:color="auto" w:fill="FFFFFF"/>
      <w:suppressAutoHyphens w:val="0"/>
      <w:spacing w:line="0" w:lineRule="atLeast"/>
      <w:jc w:val="left"/>
    </w:pPr>
    <w:rPr>
      <w:rFonts w:ascii="Arial" w:eastAsia="Arial" w:hAnsi="Arial" w:cs="Arial"/>
      <w:b/>
      <w:sz w:val="22"/>
      <w:szCs w:val="22"/>
      <w:lang w:eastAsia="en-US"/>
    </w:rPr>
  </w:style>
  <w:style w:type="paragraph" w:customStyle="1" w:styleId="ConsPlusNonformat">
    <w:name w:val="ConsPlusNonformat"/>
    <w:rsid w:val="009D1754"/>
    <w:pPr>
      <w:widowControl w:val="0"/>
      <w:suppressAutoHyphens/>
      <w:autoSpaceDE w:val="0"/>
    </w:pPr>
    <w:rPr>
      <w:rFonts w:ascii="Courier New" w:eastAsia="Calibri" w:hAnsi="Courier New" w:cs="Courier New"/>
      <w:b w:val="0"/>
      <w:sz w:val="22"/>
      <w:szCs w:val="22"/>
      <w:lang w:eastAsia="zh-CN"/>
    </w:rPr>
  </w:style>
  <w:style w:type="paragraph" w:customStyle="1" w:styleId="1">
    <w:name w:val="Абзац списка1"/>
    <w:basedOn w:val="a"/>
    <w:rsid w:val="009D1754"/>
    <w:pPr>
      <w:suppressAutoHyphens w:val="0"/>
      <w:ind w:left="720"/>
      <w:jc w:val="left"/>
    </w:pPr>
    <w:rPr>
      <w:rFonts w:ascii="Cambria" w:eastAsia="Calibri" w:hAnsi="Cambria"/>
      <w:sz w:val="26"/>
      <w:szCs w:val="20"/>
      <w:lang w:val="en-US" w:eastAsia="en-US" w:bidi="en-US"/>
    </w:rPr>
  </w:style>
  <w:style w:type="paragraph" w:customStyle="1" w:styleId="a7">
    <w:name w:val="Содержимое таблицы"/>
    <w:basedOn w:val="a"/>
    <w:rsid w:val="009D1754"/>
    <w:pPr>
      <w:suppressLineNumbers/>
      <w:suppressAutoHyphens w:val="0"/>
      <w:spacing w:after="200" w:line="276" w:lineRule="auto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21">
    <w:name w:val="Абзац списка2"/>
    <w:basedOn w:val="a"/>
    <w:rsid w:val="00D8732B"/>
    <w:pPr>
      <w:ind w:left="720"/>
      <w:jc w:val="left"/>
    </w:pPr>
    <w:rPr>
      <w:lang w:eastAsia="zh-CN"/>
    </w:rPr>
  </w:style>
  <w:style w:type="paragraph" w:customStyle="1" w:styleId="Standard">
    <w:name w:val="Standard"/>
    <w:rsid w:val="00E60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lbany AMT" w:hAnsi="Times New Roman" w:cs="Albany AMT"/>
      <w:b w:val="0"/>
      <w:kern w:val="3"/>
      <w:sz w:val="24"/>
      <w:szCs w:val="24"/>
      <w:lang w:eastAsia="zh-CN" w:bidi="hi-IN"/>
    </w:rPr>
  </w:style>
  <w:style w:type="paragraph" w:styleId="a8">
    <w:name w:val="Subtitle"/>
    <w:basedOn w:val="a9"/>
    <w:next w:val="a"/>
    <w:link w:val="aa"/>
    <w:rsid w:val="00E609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jc w:val="center"/>
      <w:textAlignment w:val="baseline"/>
    </w:pPr>
    <w:rPr>
      <w:rFonts w:ascii="Arial" w:eastAsia="Albany AMT" w:hAnsi="Arial" w:cs="Albany AMT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aa">
    <w:name w:val="Подзаголовок Знак"/>
    <w:basedOn w:val="a0"/>
    <w:link w:val="a8"/>
    <w:rsid w:val="00E6093A"/>
    <w:rPr>
      <w:rFonts w:eastAsia="Albany AMT" w:cs="Albany AMT"/>
      <w:b w:val="0"/>
      <w:i/>
      <w:iCs/>
      <w:kern w:val="3"/>
      <w:sz w:val="28"/>
      <w:szCs w:val="28"/>
      <w:lang w:eastAsia="zh-CN" w:bidi="hi-IN"/>
    </w:rPr>
  </w:style>
  <w:style w:type="paragraph" w:styleId="a9">
    <w:name w:val="Title"/>
    <w:basedOn w:val="a"/>
    <w:next w:val="a"/>
    <w:link w:val="ab"/>
    <w:uiPriority w:val="10"/>
    <w:qFormat/>
    <w:rsid w:val="00E609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9"/>
    <w:uiPriority w:val="10"/>
    <w:rsid w:val="00E6093A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c">
    <w:name w:val="Normal (Web)"/>
    <w:basedOn w:val="a"/>
    <w:uiPriority w:val="99"/>
    <w:unhideWhenUsed/>
    <w:rsid w:val="00685B64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d">
    <w:name w:val="Emphasis"/>
    <w:basedOn w:val="a0"/>
    <w:uiPriority w:val="20"/>
    <w:qFormat/>
    <w:rsid w:val="00685B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6F05-9CF2-46C6-8CCF-C32DE2AF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12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</dc:creator>
  <cp:lastModifiedBy>1</cp:lastModifiedBy>
  <cp:revision>185</cp:revision>
  <cp:lastPrinted>2021-09-22T07:20:00Z</cp:lastPrinted>
  <dcterms:created xsi:type="dcterms:W3CDTF">2020-12-17T04:35:00Z</dcterms:created>
  <dcterms:modified xsi:type="dcterms:W3CDTF">2023-03-16T07:53:00Z</dcterms:modified>
</cp:coreProperties>
</file>