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0283" w:rsidRPr="0002783B" w:rsidRDefault="00B50283" w:rsidP="00B50283">
      <w:pPr>
        <w:jc w:val="center"/>
        <w:rPr>
          <w:rFonts w:ascii="Arial" w:hAnsi="Arial" w:cs="Arial"/>
          <w:b/>
          <w:sz w:val="32"/>
          <w:szCs w:val="32"/>
        </w:rPr>
      </w:pPr>
      <w:r w:rsidRPr="0002783B">
        <w:rPr>
          <w:rFonts w:ascii="Arial" w:hAnsi="Arial" w:cs="Arial"/>
          <w:b/>
          <w:sz w:val="32"/>
          <w:szCs w:val="32"/>
        </w:rPr>
        <w:t>РОССИЙСКАЯ ФЕДЕРАЦИЯ</w:t>
      </w:r>
    </w:p>
    <w:p w:rsidR="00B50283" w:rsidRDefault="00B50283" w:rsidP="00B50283">
      <w:pPr>
        <w:jc w:val="center"/>
        <w:rPr>
          <w:rFonts w:ascii="Arial" w:hAnsi="Arial" w:cs="Arial"/>
          <w:b/>
          <w:sz w:val="32"/>
          <w:szCs w:val="32"/>
        </w:rPr>
      </w:pPr>
      <w:r w:rsidRPr="0002783B">
        <w:rPr>
          <w:rFonts w:ascii="Arial" w:hAnsi="Arial" w:cs="Arial"/>
          <w:b/>
          <w:sz w:val="32"/>
          <w:szCs w:val="32"/>
        </w:rPr>
        <w:t>ИРКУТСКАЯ ОБЛАСТЬ</w:t>
      </w:r>
    </w:p>
    <w:p w:rsidR="00B50283" w:rsidRPr="00587349" w:rsidRDefault="00B50283" w:rsidP="00B50283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УСТЬ-КУТСКИЙ РАЙОН</w:t>
      </w:r>
    </w:p>
    <w:p w:rsidR="00B50283" w:rsidRPr="0002783B" w:rsidRDefault="00CA36AB" w:rsidP="00B50283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УСТЬ-КУТСКОЕ </w:t>
      </w:r>
      <w:r w:rsidR="00B50283">
        <w:rPr>
          <w:rFonts w:ascii="Arial" w:hAnsi="Arial" w:cs="Arial"/>
          <w:b/>
          <w:sz w:val="32"/>
          <w:szCs w:val="32"/>
        </w:rPr>
        <w:t>МУНИЦИПАЛЬНОЕ ОБРАЗОВАНИЕ</w:t>
      </w:r>
    </w:p>
    <w:p w:rsidR="00B50283" w:rsidRDefault="00CA36AB" w:rsidP="00B50283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(ГОРОДСКОЕ ПОСЕЛЕНИЕ)</w:t>
      </w:r>
    </w:p>
    <w:p w:rsidR="00B50283" w:rsidRPr="0002783B" w:rsidRDefault="00B50283" w:rsidP="00B50283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АДМИНИСТРАЦИЯ</w:t>
      </w:r>
    </w:p>
    <w:p w:rsidR="0081091A" w:rsidRDefault="003A2D14" w:rsidP="006E6DA2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ПОСТАНОВЛ</w:t>
      </w:r>
      <w:r w:rsidR="00B50283" w:rsidRPr="00DB5304">
        <w:rPr>
          <w:rFonts w:ascii="Arial" w:hAnsi="Arial" w:cs="Arial"/>
          <w:b/>
          <w:sz w:val="32"/>
          <w:szCs w:val="32"/>
        </w:rPr>
        <w:t>ЕНИЕ</w:t>
      </w:r>
    </w:p>
    <w:p w:rsidR="00F2140F" w:rsidRPr="009E551B" w:rsidRDefault="00F2140F" w:rsidP="00522C9A">
      <w:pPr>
        <w:jc w:val="center"/>
        <w:rPr>
          <w:rFonts w:ascii="Arial" w:hAnsi="Arial" w:cs="Arial"/>
          <w:b/>
        </w:rPr>
      </w:pPr>
    </w:p>
    <w:p w:rsidR="00522C9A" w:rsidRPr="00391E91" w:rsidRDefault="00522C9A" w:rsidP="00066E06">
      <w:pPr>
        <w:ind w:firstLine="708"/>
        <w:rPr>
          <w:rFonts w:ascii="Arial" w:hAnsi="Arial" w:cs="Arial"/>
          <w:b/>
        </w:rPr>
      </w:pPr>
      <w:r w:rsidRPr="00391E91">
        <w:rPr>
          <w:rFonts w:ascii="Arial" w:hAnsi="Arial" w:cs="Arial"/>
          <w:b/>
        </w:rPr>
        <w:t>__________</w:t>
      </w:r>
      <w:r w:rsidR="00A20C9E">
        <w:rPr>
          <w:rFonts w:ascii="Arial" w:hAnsi="Arial" w:cs="Arial"/>
          <w:b/>
        </w:rPr>
        <w:t>_</w:t>
      </w:r>
      <w:r w:rsidRPr="00391E91">
        <w:rPr>
          <w:rFonts w:ascii="Arial" w:hAnsi="Arial" w:cs="Arial"/>
          <w:b/>
        </w:rPr>
        <w:t xml:space="preserve">____ </w:t>
      </w:r>
      <w:r w:rsidRPr="00391E91">
        <w:rPr>
          <w:rFonts w:ascii="Arial" w:hAnsi="Arial" w:cs="Arial"/>
          <w:b/>
        </w:rPr>
        <w:tab/>
      </w:r>
      <w:r w:rsidRPr="00391E91">
        <w:rPr>
          <w:rFonts w:ascii="Arial" w:hAnsi="Arial" w:cs="Arial"/>
          <w:b/>
        </w:rPr>
        <w:tab/>
      </w:r>
      <w:r w:rsidRPr="00391E91">
        <w:rPr>
          <w:rFonts w:ascii="Arial" w:hAnsi="Arial" w:cs="Arial"/>
          <w:b/>
        </w:rPr>
        <w:tab/>
      </w:r>
      <w:r w:rsidRPr="00391E91">
        <w:rPr>
          <w:rFonts w:ascii="Arial" w:hAnsi="Arial" w:cs="Arial"/>
          <w:b/>
        </w:rPr>
        <w:tab/>
      </w:r>
      <w:r w:rsidR="00391E91">
        <w:rPr>
          <w:rFonts w:ascii="Arial" w:hAnsi="Arial" w:cs="Arial"/>
          <w:b/>
        </w:rPr>
        <w:tab/>
        <w:t xml:space="preserve">    </w:t>
      </w:r>
      <w:r w:rsidRPr="00391E91">
        <w:rPr>
          <w:rFonts w:ascii="Arial" w:hAnsi="Arial" w:cs="Arial"/>
          <w:b/>
        </w:rPr>
        <w:tab/>
      </w:r>
      <w:r w:rsidR="00391E91">
        <w:rPr>
          <w:rFonts w:ascii="Arial" w:hAnsi="Arial" w:cs="Arial"/>
          <w:b/>
        </w:rPr>
        <w:t xml:space="preserve">                 </w:t>
      </w:r>
      <w:r w:rsidRPr="00391E91">
        <w:rPr>
          <w:rFonts w:ascii="Arial" w:hAnsi="Arial" w:cs="Arial"/>
          <w:b/>
        </w:rPr>
        <w:t>№ __________</w:t>
      </w:r>
    </w:p>
    <w:p w:rsidR="006E6DA2" w:rsidRPr="00A808E7" w:rsidRDefault="006E6DA2" w:rsidP="006E6DA2">
      <w:pPr>
        <w:jc w:val="center"/>
        <w:rPr>
          <w:sz w:val="32"/>
          <w:szCs w:val="32"/>
        </w:rPr>
      </w:pPr>
    </w:p>
    <w:p w:rsidR="0006088B" w:rsidRPr="0006088B" w:rsidRDefault="0006088B" w:rsidP="0006088B">
      <w:pPr>
        <w:pStyle w:val="40"/>
        <w:shd w:val="clear" w:color="auto" w:fill="auto"/>
        <w:spacing w:after="0" w:line="240" w:lineRule="auto"/>
        <w:ind w:right="-2"/>
        <w:jc w:val="center"/>
        <w:rPr>
          <w:sz w:val="24"/>
          <w:szCs w:val="24"/>
        </w:rPr>
      </w:pPr>
      <w:r w:rsidRPr="0006088B">
        <w:rPr>
          <w:sz w:val="24"/>
          <w:szCs w:val="24"/>
        </w:rPr>
        <w:t>О внесении изменений в постановление администрации муниципального образования «</w:t>
      </w:r>
      <w:r>
        <w:rPr>
          <w:sz w:val="24"/>
          <w:szCs w:val="24"/>
        </w:rPr>
        <w:t>город У</w:t>
      </w:r>
      <w:r w:rsidRPr="0006088B">
        <w:rPr>
          <w:sz w:val="24"/>
          <w:szCs w:val="24"/>
        </w:rPr>
        <w:t>сть</w:t>
      </w:r>
      <w:r w:rsidR="006129E4">
        <w:rPr>
          <w:sz w:val="24"/>
          <w:szCs w:val="24"/>
        </w:rPr>
        <w:t>-Кут» от 08.12.2017 г. №1166-П О</w:t>
      </w:r>
      <w:r w:rsidRPr="0006088B">
        <w:rPr>
          <w:sz w:val="24"/>
          <w:szCs w:val="24"/>
        </w:rPr>
        <w:t>б утверждении муниципально</w:t>
      </w:r>
      <w:r>
        <w:rPr>
          <w:sz w:val="24"/>
          <w:szCs w:val="24"/>
        </w:rPr>
        <w:t>й</w:t>
      </w:r>
      <w:r w:rsidRPr="0006088B">
        <w:rPr>
          <w:sz w:val="24"/>
          <w:szCs w:val="24"/>
        </w:rPr>
        <w:t xml:space="preserve"> программы «</w:t>
      </w:r>
      <w:r>
        <w:rPr>
          <w:sz w:val="24"/>
          <w:szCs w:val="24"/>
        </w:rPr>
        <w:t>Ф</w:t>
      </w:r>
      <w:r w:rsidRPr="0006088B">
        <w:rPr>
          <w:sz w:val="24"/>
          <w:szCs w:val="24"/>
        </w:rPr>
        <w:t xml:space="preserve">ормирование современной городской среды </w:t>
      </w:r>
      <w:proofErr w:type="spellStart"/>
      <w:r w:rsidRPr="0006088B">
        <w:rPr>
          <w:sz w:val="24"/>
          <w:szCs w:val="24"/>
        </w:rPr>
        <w:t>Усть-Кутского</w:t>
      </w:r>
      <w:proofErr w:type="spellEnd"/>
      <w:r w:rsidRPr="0006088B">
        <w:rPr>
          <w:sz w:val="24"/>
          <w:szCs w:val="24"/>
        </w:rPr>
        <w:t xml:space="preserve"> муниципального образования</w:t>
      </w:r>
      <w:r>
        <w:rPr>
          <w:sz w:val="24"/>
          <w:szCs w:val="24"/>
        </w:rPr>
        <w:t xml:space="preserve"> (городского поселения) на 2018-</w:t>
      </w:r>
      <w:r w:rsidRPr="0006088B">
        <w:rPr>
          <w:sz w:val="24"/>
          <w:szCs w:val="24"/>
        </w:rPr>
        <w:t>2025 годы»</w:t>
      </w:r>
    </w:p>
    <w:p w:rsidR="007639AF" w:rsidRPr="007639AF" w:rsidRDefault="007639AF" w:rsidP="00DB5304">
      <w:pPr>
        <w:pStyle w:val="af2"/>
        <w:spacing w:before="0" w:after="0"/>
        <w:ind w:firstLine="709"/>
        <w:jc w:val="both"/>
        <w:rPr>
          <w:rFonts w:ascii="Arial" w:hAnsi="Arial" w:cs="Arial"/>
          <w:lang w:val="ru-RU"/>
        </w:rPr>
      </w:pPr>
    </w:p>
    <w:p w:rsidR="00157D59" w:rsidRDefault="0006088B" w:rsidP="00345997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DE3032">
        <w:rPr>
          <w:rFonts w:ascii="Arial" w:hAnsi="Arial" w:cs="Arial"/>
          <w:color w:val="000000"/>
          <w:lang w:bidi="ru-RU"/>
        </w:rPr>
        <w:t>В соответствии с  Паспортом приоритетного проекта «Формирование комфортной городской среды», утвержденным президиумом Совета при Президенте Российской Федерации по стратегическому развитию и приоритетным проектам (протокол от 21 ноября 2016 года № 10), руководствуясь постановлением Правительства Российской Федерации</w:t>
      </w:r>
      <w:r>
        <w:rPr>
          <w:rFonts w:ascii="Arial" w:hAnsi="Arial" w:cs="Arial"/>
          <w:color w:val="000000"/>
          <w:lang w:bidi="ru-RU"/>
        </w:rPr>
        <w:t xml:space="preserve"> </w:t>
      </w:r>
      <w:r w:rsidRPr="00DE3032">
        <w:rPr>
          <w:rFonts w:ascii="Arial" w:hAnsi="Arial" w:cs="Arial"/>
          <w:color w:val="000000"/>
          <w:lang w:bidi="ru-RU"/>
        </w:rPr>
        <w:t>от 10 февраля 2017г. № 169 «</w:t>
      </w:r>
      <w:r w:rsidRPr="00DE3032">
        <w:rPr>
          <w:rFonts w:ascii="Arial" w:hAnsi="Arial" w:cs="Arial"/>
        </w:rPr>
        <w:t>Об утверждении Правил предоставления и распределения субсидий из федерального бюджета бюджетам субъектам Российской Федерации на поддержку государственных программ субъектов Российской Федерации</w:t>
      </w:r>
      <w:r>
        <w:rPr>
          <w:rFonts w:ascii="Arial" w:hAnsi="Arial" w:cs="Arial"/>
          <w:color w:val="000000"/>
          <w:lang w:bidi="ru-RU"/>
        </w:rPr>
        <w:t xml:space="preserve">, </w:t>
      </w:r>
      <w:r w:rsidRPr="00DE3032">
        <w:rPr>
          <w:rFonts w:ascii="Arial" w:hAnsi="Arial" w:cs="Arial"/>
          <w:color w:val="000000"/>
          <w:lang w:bidi="ru-RU"/>
        </w:rPr>
        <w:t>постановлением Правительства Российской Федерации</w:t>
      </w:r>
      <w:r w:rsidRPr="00813C4A">
        <w:rPr>
          <w:rFonts w:ascii="Arial" w:hAnsi="Arial" w:cs="Arial"/>
          <w:color w:val="000000"/>
          <w:lang w:bidi="ru-RU"/>
        </w:rPr>
        <w:t xml:space="preserve"> </w:t>
      </w:r>
      <w:r w:rsidRPr="00DE3032">
        <w:rPr>
          <w:rFonts w:ascii="Arial" w:hAnsi="Arial" w:cs="Arial"/>
          <w:color w:val="000000"/>
          <w:lang w:bidi="ru-RU"/>
        </w:rPr>
        <w:t xml:space="preserve">от </w:t>
      </w:r>
      <w:r>
        <w:rPr>
          <w:rFonts w:ascii="Arial" w:hAnsi="Arial" w:cs="Arial"/>
          <w:color w:val="000000"/>
          <w:lang w:bidi="ru-RU"/>
        </w:rPr>
        <w:t>30 декабря 2017г. № 1710 «Об утверждении государственной программы Российской Федерации «Обеспечение доступным и комфортным жильем и коммунальными услугами граждан Российской Федерации»</w:t>
      </w:r>
      <w:r w:rsidRPr="00DE3032">
        <w:rPr>
          <w:rFonts w:ascii="Arial" w:hAnsi="Arial" w:cs="Arial"/>
          <w:color w:val="000000"/>
          <w:lang w:bidi="ru-RU"/>
        </w:rPr>
        <w:t>,</w:t>
      </w:r>
      <w:r w:rsidRPr="007641AE">
        <w:rPr>
          <w:rFonts w:ascii="Arial" w:hAnsi="Arial" w:cs="Arial"/>
          <w:color w:val="000000"/>
          <w:lang w:bidi="ru-RU"/>
        </w:rPr>
        <w:t xml:space="preserve"> </w:t>
      </w:r>
      <w:r w:rsidRPr="00DE3032">
        <w:rPr>
          <w:rFonts w:ascii="Arial" w:hAnsi="Arial" w:cs="Arial"/>
          <w:color w:val="000000"/>
          <w:lang w:bidi="ru-RU"/>
        </w:rPr>
        <w:t>постановлением Правительства Российской Федерации</w:t>
      </w:r>
      <w:r>
        <w:rPr>
          <w:rFonts w:ascii="Arial" w:hAnsi="Arial" w:cs="Arial"/>
          <w:color w:val="000000"/>
          <w:lang w:bidi="ru-RU"/>
        </w:rPr>
        <w:t xml:space="preserve"> </w:t>
      </w:r>
      <w:r w:rsidRPr="00DE3032">
        <w:rPr>
          <w:rFonts w:ascii="Arial" w:hAnsi="Arial" w:cs="Arial"/>
          <w:color w:val="000000"/>
          <w:lang w:bidi="ru-RU"/>
        </w:rPr>
        <w:t>о</w:t>
      </w:r>
      <w:r>
        <w:rPr>
          <w:rFonts w:ascii="Arial" w:hAnsi="Arial" w:cs="Arial"/>
          <w:color w:val="000000"/>
          <w:lang w:bidi="ru-RU"/>
        </w:rPr>
        <w:t>т 07 марта 2018г. № 237</w:t>
      </w:r>
      <w:r w:rsidRPr="00DE3032">
        <w:rPr>
          <w:rFonts w:ascii="Arial" w:hAnsi="Arial" w:cs="Arial"/>
          <w:color w:val="000000"/>
          <w:lang w:bidi="ru-RU"/>
        </w:rPr>
        <w:t xml:space="preserve"> </w:t>
      </w:r>
      <w:r>
        <w:rPr>
          <w:rFonts w:ascii="Arial" w:hAnsi="Arial" w:cs="Arial"/>
          <w:color w:val="000000"/>
          <w:lang w:bidi="ru-RU"/>
        </w:rPr>
        <w:t xml:space="preserve">«Об утверждении Правил предоставления средств государственной поддержки из федерального бюджета бюджетам субъектов Российской Федерации для поощрения муниципальных образований – победителей Всероссийского конкурса лучших проектов создания комфортной городской среды», </w:t>
      </w:r>
      <w:r w:rsidRPr="00DE3032">
        <w:rPr>
          <w:rFonts w:ascii="Arial" w:hAnsi="Arial" w:cs="Arial"/>
          <w:color w:val="000000"/>
          <w:lang w:bidi="ru-RU"/>
        </w:rPr>
        <w:t>приказом Министерства строительства и жилищно-коммунального хозяйства Российской Федерации</w:t>
      </w:r>
      <w:r>
        <w:rPr>
          <w:rFonts w:ascii="Arial" w:hAnsi="Arial" w:cs="Arial"/>
          <w:color w:val="000000"/>
          <w:lang w:bidi="ru-RU"/>
        </w:rPr>
        <w:t>» от 6 апреля 2017</w:t>
      </w:r>
      <w:r w:rsidRPr="00DE3032">
        <w:rPr>
          <w:rFonts w:ascii="Arial" w:hAnsi="Arial" w:cs="Arial"/>
          <w:color w:val="000000"/>
          <w:lang w:bidi="ru-RU"/>
        </w:rPr>
        <w:t>г</w:t>
      </w:r>
      <w:r>
        <w:rPr>
          <w:rFonts w:ascii="Arial" w:hAnsi="Arial" w:cs="Arial"/>
          <w:color w:val="000000"/>
          <w:lang w:bidi="ru-RU"/>
        </w:rPr>
        <w:t>.</w:t>
      </w:r>
      <w:r w:rsidRPr="00DE3032">
        <w:rPr>
          <w:rFonts w:ascii="Arial" w:hAnsi="Arial" w:cs="Arial"/>
          <w:color w:val="000000"/>
          <w:lang w:bidi="ru-RU"/>
        </w:rPr>
        <w:t xml:space="preserve"> № 691/</w:t>
      </w:r>
      <w:proofErr w:type="spellStart"/>
      <w:r w:rsidRPr="00DE3032">
        <w:rPr>
          <w:rFonts w:ascii="Arial" w:hAnsi="Arial" w:cs="Arial"/>
          <w:color w:val="000000"/>
          <w:lang w:bidi="ru-RU"/>
        </w:rPr>
        <w:t>пр</w:t>
      </w:r>
      <w:proofErr w:type="spellEnd"/>
      <w:r w:rsidRPr="00DE3032">
        <w:rPr>
          <w:rFonts w:ascii="Arial" w:hAnsi="Arial" w:cs="Arial"/>
          <w:color w:val="000000"/>
          <w:lang w:bidi="ru-RU"/>
        </w:rPr>
        <w:t xml:space="preserve"> «Об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2018-2022 годы»,</w:t>
      </w:r>
      <w:r>
        <w:rPr>
          <w:rStyle w:val="8"/>
          <w:b w:val="0"/>
          <w:bCs w:val="0"/>
        </w:rPr>
        <w:t xml:space="preserve"> </w:t>
      </w:r>
      <w:r>
        <w:rPr>
          <w:rFonts w:ascii="Arial" w:hAnsi="Arial" w:cs="Arial"/>
        </w:rPr>
        <w:t>п</w:t>
      </w:r>
      <w:r w:rsidRPr="00DE3032">
        <w:rPr>
          <w:rFonts w:ascii="Arial" w:hAnsi="Arial" w:cs="Arial"/>
        </w:rPr>
        <w:t xml:space="preserve">остановлением Правительства Иркутской области от </w:t>
      </w:r>
      <w:r>
        <w:rPr>
          <w:rFonts w:ascii="Arial" w:hAnsi="Arial" w:cs="Arial"/>
        </w:rPr>
        <w:t>25 ноября 2019г. № 993</w:t>
      </w:r>
      <w:r w:rsidRPr="00DE3032">
        <w:rPr>
          <w:rFonts w:ascii="Arial" w:hAnsi="Arial" w:cs="Arial"/>
        </w:rPr>
        <w:t>-п «</w:t>
      </w:r>
      <w:r w:rsidRPr="00DE3032">
        <w:rPr>
          <w:rFonts w:ascii="Arial" w:hAnsi="Arial" w:cs="Arial"/>
          <w:bCs/>
        </w:rPr>
        <w:t xml:space="preserve">О </w:t>
      </w:r>
      <w:r>
        <w:rPr>
          <w:rFonts w:ascii="Arial" w:hAnsi="Arial" w:cs="Arial"/>
          <w:bCs/>
        </w:rPr>
        <w:t>предоставлении иных межбюджетных трансферов на создание комфортной городской среды в малых городах и исторических поселениях – победителях Всероссийского конкурса лучших проектов создания комфортной городской среды</w:t>
      </w:r>
      <w:r w:rsidR="00B16262">
        <w:rPr>
          <w:rFonts w:ascii="Arial" w:hAnsi="Arial" w:cs="Arial"/>
          <w:bCs/>
        </w:rPr>
        <w:t>».</w:t>
      </w:r>
      <w:r w:rsidR="00B16262">
        <w:rPr>
          <w:rFonts w:ascii="Arial" w:hAnsi="Arial" w:cs="Arial"/>
        </w:rPr>
        <w:t xml:space="preserve"> </w:t>
      </w:r>
      <w:r w:rsidR="00587F40">
        <w:rPr>
          <w:rFonts w:ascii="Arial" w:hAnsi="Arial" w:cs="Arial"/>
        </w:rPr>
        <w:t xml:space="preserve">Федеральным законом от 06.10.2003г. № 131-ФЗ «Об общих принципах организации местного самоуправления в Российской Федерации», </w:t>
      </w:r>
      <w:r w:rsidR="00587F40" w:rsidRPr="00227750">
        <w:rPr>
          <w:rFonts w:ascii="Arial" w:hAnsi="Arial" w:cs="Arial"/>
        </w:rPr>
        <w:t xml:space="preserve">руководствуясь Положением о бюджетном процессе в </w:t>
      </w:r>
      <w:proofErr w:type="spellStart"/>
      <w:r w:rsidR="00587F40" w:rsidRPr="00227750">
        <w:rPr>
          <w:rFonts w:ascii="Arial" w:hAnsi="Arial" w:cs="Arial"/>
        </w:rPr>
        <w:t>Усть-Кутском</w:t>
      </w:r>
      <w:proofErr w:type="spellEnd"/>
      <w:r w:rsidR="00587F40" w:rsidRPr="00227750">
        <w:rPr>
          <w:rFonts w:ascii="Arial" w:hAnsi="Arial" w:cs="Arial"/>
        </w:rPr>
        <w:t xml:space="preserve"> муниципальном образовании (городском поселении), утвержденн</w:t>
      </w:r>
      <w:r w:rsidR="00587F40">
        <w:rPr>
          <w:rFonts w:ascii="Arial" w:hAnsi="Arial" w:cs="Arial"/>
        </w:rPr>
        <w:t>ым</w:t>
      </w:r>
      <w:r w:rsidR="00587F40" w:rsidRPr="00227750">
        <w:rPr>
          <w:rFonts w:ascii="Arial" w:hAnsi="Arial" w:cs="Arial"/>
        </w:rPr>
        <w:t xml:space="preserve"> Решением Думы Усть-Кутского муниципального образования (городского поселения) от 27.03.2014 года №</w:t>
      </w:r>
      <w:r w:rsidR="00587F40">
        <w:rPr>
          <w:rFonts w:ascii="Arial" w:hAnsi="Arial" w:cs="Arial"/>
        </w:rPr>
        <w:t xml:space="preserve"> </w:t>
      </w:r>
      <w:r w:rsidR="00587F40" w:rsidRPr="00227750">
        <w:rPr>
          <w:rFonts w:ascii="Arial" w:hAnsi="Arial" w:cs="Arial"/>
        </w:rPr>
        <w:t xml:space="preserve">95/20, </w:t>
      </w:r>
      <w:r w:rsidR="006129E4">
        <w:rPr>
          <w:rFonts w:ascii="Arial" w:hAnsi="Arial" w:cs="Arial"/>
        </w:rPr>
        <w:t xml:space="preserve">ст. </w:t>
      </w:r>
      <w:r w:rsidR="00587F40" w:rsidRPr="00227750">
        <w:rPr>
          <w:rFonts w:ascii="Arial" w:hAnsi="Arial" w:cs="Arial"/>
        </w:rPr>
        <w:t>ст.</w:t>
      </w:r>
      <w:r w:rsidR="00587F40">
        <w:rPr>
          <w:rFonts w:ascii="Arial" w:hAnsi="Arial" w:cs="Arial"/>
        </w:rPr>
        <w:t>6, 3</w:t>
      </w:r>
      <w:r w:rsidR="00C5774F">
        <w:rPr>
          <w:rFonts w:ascii="Arial" w:hAnsi="Arial" w:cs="Arial"/>
        </w:rPr>
        <w:t>3</w:t>
      </w:r>
      <w:r w:rsidR="00587F40">
        <w:rPr>
          <w:rFonts w:ascii="Arial" w:hAnsi="Arial" w:cs="Arial"/>
        </w:rPr>
        <w:t>, 4</w:t>
      </w:r>
      <w:r w:rsidR="00C5774F">
        <w:rPr>
          <w:rFonts w:ascii="Arial" w:hAnsi="Arial" w:cs="Arial"/>
        </w:rPr>
        <w:t>7</w:t>
      </w:r>
      <w:r w:rsidR="00587F40" w:rsidRPr="00227750">
        <w:rPr>
          <w:rFonts w:ascii="Arial" w:hAnsi="Arial" w:cs="Arial"/>
        </w:rPr>
        <w:t xml:space="preserve"> </w:t>
      </w:r>
      <w:r w:rsidR="006129E4" w:rsidRPr="00DE3032">
        <w:rPr>
          <w:rFonts w:ascii="Arial" w:hAnsi="Arial" w:cs="Arial"/>
          <w:color w:val="000000"/>
          <w:lang w:bidi="ru-RU"/>
        </w:rPr>
        <w:t xml:space="preserve">Устава </w:t>
      </w:r>
      <w:proofErr w:type="spellStart"/>
      <w:r w:rsidR="006129E4" w:rsidRPr="00DE3032">
        <w:rPr>
          <w:rFonts w:ascii="Arial" w:hAnsi="Arial" w:cs="Arial"/>
          <w:color w:val="000000"/>
          <w:lang w:bidi="ru-RU"/>
        </w:rPr>
        <w:t>Усть-Кутского</w:t>
      </w:r>
      <w:proofErr w:type="spellEnd"/>
      <w:r w:rsidR="006129E4" w:rsidRPr="00DE3032">
        <w:rPr>
          <w:rFonts w:ascii="Arial" w:hAnsi="Arial" w:cs="Arial"/>
          <w:color w:val="000000"/>
          <w:lang w:bidi="ru-RU"/>
        </w:rPr>
        <w:t xml:space="preserve"> </w:t>
      </w:r>
      <w:r w:rsidR="006129E4">
        <w:rPr>
          <w:rFonts w:ascii="Arial" w:hAnsi="Arial" w:cs="Arial"/>
          <w:color w:val="000000"/>
          <w:lang w:bidi="ru-RU"/>
        </w:rPr>
        <w:t xml:space="preserve">городского </w:t>
      </w:r>
      <w:r w:rsidR="006129E4">
        <w:rPr>
          <w:rFonts w:ascii="Arial" w:hAnsi="Arial" w:cs="Arial"/>
          <w:color w:val="000000"/>
          <w:lang w:bidi="ru-RU"/>
        </w:rPr>
        <w:lastRenderedPageBreak/>
        <w:t xml:space="preserve">поселения </w:t>
      </w:r>
      <w:proofErr w:type="spellStart"/>
      <w:r w:rsidR="006129E4">
        <w:rPr>
          <w:rFonts w:ascii="Arial" w:hAnsi="Arial" w:cs="Arial"/>
          <w:color w:val="000000"/>
          <w:lang w:bidi="ru-RU"/>
        </w:rPr>
        <w:t>Усть-Кутского</w:t>
      </w:r>
      <w:proofErr w:type="spellEnd"/>
      <w:r w:rsidR="006129E4">
        <w:rPr>
          <w:rFonts w:ascii="Arial" w:hAnsi="Arial" w:cs="Arial"/>
          <w:color w:val="000000"/>
          <w:lang w:bidi="ru-RU"/>
        </w:rPr>
        <w:t xml:space="preserve"> муниципального района Иркутской области</w:t>
      </w:r>
      <w:r w:rsidR="00345997">
        <w:rPr>
          <w:rFonts w:ascii="Arial" w:hAnsi="Arial" w:cs="Arial"/>
          <w:color w:val="000000"/>
          <w:lang w:bidi="ru-RU"/>
        </w:rPr>
        <w:t>, администрация</w:t>
      </w:r>
      <w:r w:rsidR="00345997" w:rsidRPr="00345997">
        <w:rPr>
          <w:rFonts w:ascii="Arial" w:hAnsi="Arial" w:cs="Arial"/>
          <w:color w:val="000000"/>
          <w:lang w:bidi="ru-RU"/>
        </w:rPr>
        <w:t xml:space="preserve"> </w:t>
      </w:r>
      <w:proofErr w:type="spellStart"/>
      <w:r w:rsidR="00345997" w:rsidRPr="00DE3032">
        <w:rPr>
          <w:rFonts w:ascii="Arial" w:hAnsi="Arial" w:cs="Arial"/>
          <w:color w:val="000000"/>
          <w:lang w:bidi="ru-RU"/>
        </w:rPr>
        <w:t>Усть-Кутского</w:t>
      </w:r>
      <w:proofErr w:type="spellEnd"/>
      <w:r w:rsidR="00345997" w:rsidRPr="00DE3032">
        <w:rPr>
          <w:rFonts w:ascii="Arial" w:hAnsi="Arial" w:cs="Arial"/>
          <w:color w:val="000000"/>
          <w:lang w:bidi="ru-RU"/>
        </w:rPr>
        <w:t xml:space="preserve"> </w:t>
      </w:r>
      <w:r w:rsidR="00345997">
        <w:rPr>
          <w:rFonts w:ascii="Arial" w:hAnsi="Arial" w:cs="Arial"/>
          <w:color w:val="000000"/>
          <w:lang w:bidi="ru-RU"/>
        </w:rPr>
        <w:t xml:space="preserve">городского поселения </w:t>
      </w:r>
      <w:proofErr w:type="spellStart"/>
      <w:r w:rsidR="00345997">
        <w:rPr>
          <w:rFonts w:ascii="Arial" w:hAnsi="Arial" w:cs="Arial"/>
          <w:color w:val="000000"/>
          <w:lang w:bidi="ru-RU"/>
        </w:rPr>
        <w:t>Усть-Кутского</w:t>
      </w:r>
      <w:proofErr w:type="spellEnd"/>
      <w:r w:rsidR="00345997">
        <w:rPr>
          <w:rFonts w:ascii="Arial" w:hAnsi="Arial" w:cs="Arial"/>
          <w:color w:val="000000"/>
          <w:lang w:bidi="ru-RU"/>
        </w:rPr>
        <w:t xml:space="preserve"> муниципального района Иркутской области </w:t>
      </w:r>
    </w:p>
    <w:p w:rsidR="00681420" w:rsidRPr="00A808E7" w:rsidRDefault="00A75C7E" w:rsidP="004D45E1">
      <w:pPr>
        <w:ind w:firstLine="709"/>
        <w:jc w:val="both"/>
        <w:rPr>
          <w:rFonts w:ascii="Arial" w:hAnsi="Arial" w:cs="Arial"/>
          <w:b/>
        </w:rPr>
      </w:pPr>
      <w:r w:rsidRPr="00A808E7">
        <w:rPr>
          <w:rFonts w:ascii="Arial" w:hAnsi="Arial" w:cs="Arial"/>
          <w:b/>
        </w:rPr>
        <w:t>постановляет</w:t>
      </w:r>
      <w:r w:rsidR="00681420" w:rsidRPr="00A808E7">
        <w:rPr>
          <w:rFonts w:ascii="Arial" w:hAnsi="Arial" w:cs="Arial"/>
          <w:b/>
        </w:rPr>
        <w:t>:</w:t>
      </w:r>
    </w:p>
    <w:p w:rsidR="00B16262" w:rsidRPr="002B48E5" w:rsidRDefault="00B16262" w:rsidP="002B48E5">
      <w:pPr>
        <w:pStyle w:val="40"/>
        <w:shd w:val="clear" w:color="auto" w:fill="auto"/>
        <w:spacing w:after="0" w:line="240" w:lineRule="auto"/>
        <w:ind w:left="3" w:right="-2" w:firstLine="705"/>
        <w:rPr>
          <w:b w:val="0"/>
          <w:sz w:val="24"/>
          <w:szCs w:val="24"/>
        </w:rPr>
      </w:pPr>
      <w:r w:rsidRPr="00836B24">
        <w:rPr>
          <w:b w:val="0"/>
          <w:sz w:val="24"/>
          <w:szCs w:val="24"/>
        </w:rPr>
        <w:t xml:space="preserve">1.Внести в постановление администрации муниципального образования «город Усть-Кут» от 08.12.2017г. №1166-П  «Об утверждении муниципальной программы «Формирование современной городской среды </w:t>
      </w:r>
      <w:proofErr w:type="spellStart"/>
      <w:r w:rsidRPr="00836B24">
        <w:rPr>
          <w:b w:val="0"/>
          <w:sz w:val="24"/>
          <w:szCs w:val="24"/>
        </w:rPr>
        <w:t>Усть-Кутского</w:t>
      </w:r>
      <w:proofErr w:type="spellEnd"/>
      <w:r w:rsidRPr="00836B24">
        <w:rPr>
          <w:b w:val="0"/>
          <w:sz w:val="24"/>
          <w:szCs w:val="24"/>
        </w:rPr>
        <w:t xml:space="preserve"> муниципального образования (городского поселения) на 2018-202</w:t>
      </w:r>
      <w:r>
        <w:rPr>
          <w:b w:val="0"/>
          <w:sz w:val="24"/>
          <w:szCs w:val="24"/>
        </w:rPr>
        <w:t>5</w:t>
      </w:r>
      <w:r w:rsidR="006129E4">
        <w:rPr>
          <w:b w:val="0"/>
          <w:sz w:val="24"/>
          <w:szCs w:val="24"/>
        </w:rPr>
        <w:t xml:space="preserve"> годы»</w:t>
      </w:r>
      <w:r w:rsidRPr="00836B24">
        <w:rPr>
          <w:b w:val="0"/>
          <w:sz w:val="24"/>
          <w:szCs w:val="24"/>
        </w:rPr>
        <w:t xml:space="preserve"> (с учетом редакций</w:t>
      </w:r>
      <w:r>
        <w:rPr>
          <w:b w:val="0"/>
          <w:sz w:val="24"/>
          <w:szCs w:val="24"/>
        </w:rPr>
        <w:t xml:space="preserve"> постановлений</w:t>
      </w:r>
      <w:r w:rsidRPr="00836B24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от </w:t>
      </w:r>
      <w:r w:rsidRPr="00836B24">
        <w:rPr>
          <w:b w:val="0"/>
          <w:sz w:val="24"/>
          <w:szCs w:val="24"/>
        </w:rPr>
        <w:t>27.03.2018г. № 265-п,  от 14.05.2018г. № 451-п, от 08.04.2019г. № 393-п, от 29.03.2019г. №370-п, от 20.12.2019г. № 1659-п, от 13.02.2020г. № 202-п, от 27.02.2020г. № 268-п, от 19.05.2020г. № 678-п, от 09.06.2020г. № 758-п, от 07.07.2020г. № 877-п, от 23.11.2020г. № 1728-п, от 22.01.2021г. №46-п, от 15.04.2021г. № 668-п, от 28.06.2021г. № 1145-п, от 13.07.2021г. № 1279</w:t>
      </w:r>
      <w:r>
        <w:rPr>
          <w:b w:val="0"/>
          <w:sz w:val="24"/>
          <w:szCs w:val="24"/>
        </w:rPr>
        <w:t>-п, от 20.10.2021г. № 1952-п, от 27.12.2021г. №2505-п, от 27.01.2022г. №106-п, 09.03.2022г. №444-п, 04.07.2022 №1320-п, 19.08.2022 № 1770-п, 05.09.2022г. №1918-п, 17.10.2022г. № 2262-п, 28.11.2022г. № 2679-п, 30.12.2022г. №2987-п, 30.01.2023 №124-п, 11.04.2023 №844-п, 24.05.2023г. №1260-п, 30.06.2023г. №1680-п, 25.08.2023 №2198-п, 13.10.2023 №2705-п</w:t>
      </w:r>
      <w:r w:rsidR="00DA0AC7">
        <w:rPr>
          <w:b w:val="0"/>
          <w:sz w:val="24"/>
          <w:szCs w:val="24"/>
        </w:rPr>
        <w:t>, 24.11.202</w:t>
      </w:r>
      <w:r w:rsidR="00ED18EC">
        <w:rPr>
          <w:b w:val="0"/>
          <w:sz w:val="24"/>
          <w:szCs w:val="24"/>
        </w:rPr>
        <w:t>3г. №310-п,  29.12.2023 №3535-п</w:t>
      </w:r>
      <w:r w:rsidR="00214C36">
        <w:rPr>
          <w:b w:val="0"/>
          <w:sz w:val="24"/>
          <w:szCs w:val="24"/>
        </w:rPr>
        <w:t>, 13.02.2024 №365-п</w:t>
      </w:r>
      <w:r w:rsidR="00665CDA">
        <w:rPr>
          <w:b w:val="0"/>
          <w:sz w:val="24"/>
          <w:szCs w:val="24"/>
        </w:rPr>
        <w:t>, 17.04.2024 № 121-п</w:t>
      </w:r>
      <w:r>
        <w:rPr>
          <w:b w:val="0"/>
          <w:sz w:val="24"/>
          <w:szCs w:val="24"/>
        </w:rPr>
        <w:t>)  изменения в соответст</w:t>
      </w:r>
      <w:r w:rsidR="00DA0AC7">
        <w:rPr>
          <w:b w:val="0"/>
          <w:sz w:val="24"/>
          <w:szCs w:val="24"/>
        </w:rPr>
        <w:t>вии с приложением.</w:t>
      </w:r>
      <w:r w:rsidR="00DA0AC7">
        <w:rPr>
          <w:b w:val="0"/>
          <w:sz w:val="24"/>
          <w:szCs w:val="24"/>
        </w:rPr>
        <w:tab/>
      </w:r>
      <w:r w:rsidR="00DA0AC7">
        <w:rPr>
          <w:b w:val="0"/>
          <w:sz w:val="24"/>
          <w:szCs w:val="24"/>
        </w:rPr>
        <w:tab/>
        <w:t xml:space="preserve">        </w:t>
      </w:r>
    </w:p>
    <w:p w:rsidR="00B16262" w:rsidRPr="00BC38D4" w:rsidRDefault="00B16262" w:rsidP="004D45E1">
      <w:pPr>
        <w:pStyle w:val="af5"/>
        <w:ind w:firstLine="851"/>
        <w:rPr>
          <w:rFonts w:ascii="Arial" w:hAnsi="Arial" w:cs="Arial"/>
          <w:sz w:val="24"/>
          <w:szCs w:val="24"/>
        </w:rPr>
      </w:pPr>
      <w:r w:rsidRPr="002F1653">
        <w:rPr>
          <w:rFonts w:ascii="Arial" w:hAnsi="Arial" w:cs="Arial"/>
          <w:sz w:val="24"/>
          <w:szCs w:val="24"/>
        </w:rPr>
        <w:t xml:space="preserve">2.Администрации </w:t>
      </w:r>
      <w:proofErr w:type="spellStart"/>
      <w:r w:rsidRPr="002F1653">
        <w:rPr>
          <w:rFonts w:ascii="Arial" w:hAnsi="Arial" w:cs="Arial"/>
          <w:sz w:val="24"/>
          <w:szCs w:val="24"/>
        </w:rPr>
        <w:t>Усть-Кутского</w:t>
      </w:r>
      <w:proofErr w:type="spellEnd"/>
      <w:r w:rsidRPr="002F1653">
        <w:rPr>
          <w:rFonts w:ascii="Arial" w:hAnsi="Arial" w:cs="Arial"/>
          <w:sz w:val="24"/>
          <w:szCs w:val="24"/>
        </w:rPr>
        <w:t xml:space="preserve"> муниципального образования (городского</w:t>
      </w:r>
      <w:r w:rsidRPr="00BC38D4">
        <w:rPr>
          <w:rFonts w:ascii="Arial" w:hAnsi="Arial" w:cs="Arial"/>
          <w:sz w:val="24"/>
          <w:szCs w:val="24"/>
        </w:rPr>
        <w:t xml:space="preserve"> поселения) предусмотреть финансирование на реализацию мероприятий муниципальной программы «Формирование современной городской среды </w:t>
      </w:r>
      <w:proofErr w:type="spellStart"/>
      <w:r w:rsidRPr="00BC38D4">
        <w:rPr>
          <w:rFonts w:ascii="Arial" w:hAnsi="Arial" w:cs="Arial"/>
          <w:sz w:val="24"/>
          <w:szCs w:val="24"/>
        </w:rPr>
        <w:t>Усть-Кутского</w:t>
      </w:r>
      <w:proofErr w:type="spellEnd"/>
      <w:r w:rsidRPr="00BC38D4">
        <w:rPr>
          <w:rFonts w:ascii="Arial" w:hAnsi="Arial" w:cs="Arial"/>
          <w:sz w:val="24"/>
          <w:szCs w:val="24"/>
        </w:rPr>
        <w:t xml:space="preserve"> муниципального образования (го</w:t>
      </w:r>
      <w:r>
        <w:rPr>
          <w:rFonts w:ascii="Arial" w:hAnsi="Arial" w:cs="Arial"/>
          <w:sz w:val="24"/>
          <w:szCs w:val="24"/>
        </w:rPr>
        <w:t>родского поселения) на 2018-2025</w:t>
      </w:r>
      <w:r w:rsidRPr="00BC38D4">
        <w:rPr>
          <w:rFonts w:ascii="Arial" w:hAnsi="Arial" w:cs="Arial"/>
          <w:sz w:val="24"/>
          <w:szCs w:val="24"/>
        </w:rPr>
        <w:t xml:space="preserve"> годы», исходя из реальных возможностей бюджета </w:t>
      </w:r>
      <w:proofErr w:type="spellStart"/>
      <w:r w:rsidRPr="00BC38D4">
        <w:rPr>
          <w:rFonts w:ascii="Arial" w:hAnsi="Arial" w:cs="Arial"/>
          <w:sz w:val="24"/>
          <w:szCs w:val="24"/>
        </w:rPr>
        <w:t>Усть-Кутского</w:t>
      </w:r>
      <w:proofErr w:type="spellEnd"/>
      <w:r w:rsidRPr="00BC38D4">
        <w:rPr>
          <w:rFonts w:ascii="Arial" w:hAnsi="Arial" w:cs="Arial"/>
          <w:sz w:val="24"/>
          <w:szCs w:val="24"/>
        </w:rPr>
        <w:t xml:space="preserve"> муниципального образования (городского поселения).</w:t>
      </w:r>
    </w:p>
    <w:p w:rsidR="00B16262" w:rsidRPr="00BC38D4" w:rsidRDefault="00B16262" w:rsidP="004D45E1">
      <w:pPr>
        <w:pStyle w:val="af5"/>
        <w:tabs>
          <w:tab w:val="left" w:pos="426"/>
        </w:tabs>
        <w:ind w:firstLine="84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3</w:t>
      </w:r>
      <w:r w:rsidR="006129E4">
        <w:rPr>
          <w:rFonts w:ascii="Arial" w:hAnsi="Arial" w:cs="Arial"/>
          <w:sz w:val="24"/>
          <w:szCs w:val="24"/>
        </w:rPr>
        <w:t>. Начальнику</w:t>
      </w:r>
      <w:r w:rsidRPr="00BC38D4">
        <w:rPr>
          <w:rFonts w:ascii="Arial" w:hAnsi="Arial" w:cs="Arial"/>
          <w:sz w:val="24"/>
          <w:szCs w:val="24"/>
        </w:rPr>
        <w:t xml:space="preserve"> отдела информационного обеспечения, взаимодействия с общественностью и СМИ администрации обеспечить опубликование (обнародование) настоящего постановления на официальном сайте администрации   муниципального образования «город Усть-Кут» в информационно-телекоммуникационной сети «Интернет» в разделе «Формирование комфортной городской среды» в течение одного дня со дня принятия.</w:t>
      </w:r>
    </w:p>
    <w:p w:rsidR="00B16262" w:rsidRPr="00BC38D4" w:rsidRDefault="00B16262" w:rsidP="004D45E1">
      <w:pPr>
        <w:pStyle w:val="af5"/>
        <w:tabs>
          <w:tab w:val="left" w:pos="0"/>
        </w:tabs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4</w:t>
      </w:r>
      <w:r w:rsidRPr="00BC38D4">
        <w:rPr>
          <w:rFonts w:ascii="Arial" w:hAnsi="Arial" w:cs="Arial"/>
          <w:sz w:val="24"/>
          <w:szCs w:val="24"/>
        </w:rPr>
        <w:t>. МКУ «Служба заказчика по ЖКХ» УКМО (ГП) обеспечить опубликование (обнародование) настоящего постановления на сайте ГИС ЖКХ.</w:t>
      </w:r>
    </w:p>
    <w:p w:rsidR="00B16262" w:rsidRPr="00BC38D4" w:rsidRDefault="00B16262" w:rsidP="004D45E1">
      <w:pPr>
        <w:pStyle w:val="af5"/>
        <w:tabs>
          <w:tab w:val="left" w:pos="0"/>
        </w:tabs>
        <w:rPr>
          <w:rFonts w:ascii="Arial" w:hAnsi="Arial" w:cs="Arial"/>
          <w:sz w:val="24"/>
          <w:szCs w:val="24"/>
        </w:rPr>
      </w:pPr>
      <w:r w:rsidRPr="00BC38D4">
        <w:rPr>
          <w:rFonts w:ascii="Arial" w:hAnsi="Arial" w:cs="Arial"/>
          <w:sz w:val="24"/>
          <w:szCs w:val="24"/>
        </w:rPr>
        <w:t xml:space="preserve">           </w:t>
      </w:r>
      <w:r>
        <w:rPr>
          <w:rFonts w:ascii="Arial" w:hAnsi="Arial" w:cs="Arial"/>
          <w:sz w:val="24"/>
          <w:szCs w:val="24"/>
        </w:rPr>
        <w:t xml:space="preserve">  5</w:t>
      </w:r>
      <w:r w:rsidRPr="00BC38D4">
        <w:rPr>
          <w:rFonts w:ascii="Arial" w:hAnsi="Arial" w:cs="Arial"/>
          <w:sz w:val="24"/>
          <w:szCs w:val="24"/>
        </w:rPr>
        <w:t>. Контроль за исполнением настоящего постановления возложить на заместителя главы</w:t>
      </w:r>
      <w:r>
        <w:rPr>
          <w:rFonts w:ascii="Arial" w:hAnsi="Arial" w:cs="Arial"/>
          <w:sz w:val="24"/>
          <w:szCs w:val="24"/>
        </w:rPr>
        <w:t xml:space="preserve"> по экономическим вопросам </w:t>
      </w:r>
      <w:proofErr w:type="spellStart"/>
      <w:r>
        <w:rPr>
          <w:rFonts w:ascii="Arial" w:hAnsi="Arial" w:cs="Arial"/>
          <w:sz w:val="24"/>
          <w:szCs w:val="24"/>
        </w:rPr>
        <w:t>Усть-Кутского</w:t>
      </w:r>
      <w:proofErr w:type="spellEnd"/>
      <w:r>
        <w:rPr>
          <w:rFonts w:ascii="Arial" w:hAnsi="Arial" w:cs="Arial"/>
          <w:sz w:val="24"/>
          <w:szCs w:val="24"/>
        </w:rPr>
        <w:t xml:space="preserve"> муниципального образования (городского поселения).</w:t>
      </w:r>
    </w:p>
    <w:p w:rsidR="00EF2282" w:rsidRDefault="00EF2282" w:rsidP="00EF2282">
      <w:pPr>
        <w:ind w:firstLine="709"/>
        <w:jc w:val="both"/>
        <w:rPr>
          <w:rFonts w:ascii="Arial" w:hAnsi="Arial" w:cs="Arial"/>
        </w:rPr>
      </w:pPr>
    </w:p>
    <w:p w:rsidR="00EF2282" w:rsidRDefault="00EF2282" w:rsidP="00EF2282">
      <w:pPr>
        <w:ind w:firstLine="709"/>
        <w:jc w:val="both"/>
        <w:rPr>
          <w:rFonts w:ascii="Arial" w:hAnsi="Arial" w:cs="Arial"/>
        </w:rPr>
      </w:pPr>
    </w:p>
    <w:p w:rsidR="00C020BD" w:rsidRDefault="006303F0" w:rsidP="00EF2282">
      <w:pPr>
        <w:rPr>
          <w:rFonts w:ascii="Arial" w:hAnsi="Arial" w:cs="Arial"/>
        </w:rPr>
      </w:pPr>
      <w:r>
        <w:rPr>
          <w:rFonts w:ascii="Arial" w:hAnsi="Arial" w:cs="Arial"/>
        </w:rPr>
        <w:t>Глава</w:t>
      </w:r>
      <w:r w:rsidR="00275001" w:rsidRPr="001070EC">
        <w:rPr>
          <w:rFonts w:ascii="Arial" w:hAnsi="Arial" w:cs="Arial"/>
        </w:rPr>
        <w:t xml:space="preserve"> администрации </w:t>
      </w:r>
      <w:proofErr w:type="spellStart"/>
      <w:r w:rsidR="00C020BD">
        <w:rPr>
          <w:rFonts w:ascii="Arial" w:hAnsi="Arial" w:cs="Arial"/>
        </w:rPr>
        <w:t>Усть-Кутского</w:t>
      </w:r>
      <w:proofErr w:type="spellEnd"/>
      <w:r w:rsidR="00EF2282">
        <w:rPr>
          <w:rFonts w:ascii="Arial" w:hAnsi="Arial" w:cs="Arial"/>
        </w:rPr>
        <w:t xml:space="preserve"> </w:t>
      </w:r>
      <w:r w:rsidR="00EF2282">
        <w:rPr>
          <w:rFonts w:ascii="Arial" w:hAnsi="Arial" w:cs="Arial"/>
        </w:rPr>
        <w:br/>
        <w:t>м</w:t>
      </w:r>
      <w:r w:rsidR="00275001" w:rsidRPr="001070EC">
        <w:rPr>
          <w:rFonts w:ascii="Arial" w:hAnsi="Arial" w:cs="Arial"/>
        </w:rPr>
        <w:t>униципального</w:t>
      </w:r>
      <w:r w:rsidR="00C020BD">
        <w:rPr>
          <w:rFonts w:ascii="Arial" w:hAnsi="Arial" w:cs="Arial"/>
        </w:rPr>
        <w:t xml:space="preserve"> </w:t>
      </w:r>
      <w:r w:rsidR="00275001" w:rsidRPr="001070EC">
        <w:rPr>
          <w:rFonts w:ascii="Arial" w:hAnsi="Arial" w:cs="Arial"/>
        </w:rPr>
        <w:t xml:space="preserve">образования </w:t>
      </w:r>
    </w:p>
    <w:p w:rsidR="006129E4" w:rsidRDefault="00C020BD" w:rsidP="006129E4">
      <w:pPr>
        <w:rPr>
          <w:rFonts w:ascii="Arial" w:hAnsi="Arial" w:cs="Arial"/>
        </w:rPr>
      </w:pPr>
      <w:r>
        <w:rPr>
          <w:rFonts w:ascii="Arial" w:hAnsi="Arial" w:cs="Arial"/>
        </w:rPr>
        <w:t>(городского поселения)</w:t>
      </w:r>
      <w:r w:rsidR="00EF2282">
        <w:rPr>
          <w:rFonts w:ascii="Arial" w:hAnsi="Arial" w:cs="Arial"/>
        </w:rPr>
        <w:t xml:space="preserve"> </w:t>
      </w:r>
      <w:r w:rsidR="00EF2282">
        <w:rPr>
          <w:rFonts w:ascii="Arial" w:hAnsi="Arial" w:cs="Arial"/>
        </w:rPr>
        <w:tab/>
      </w:r>
      <w:r w:rsidR="00EF2282">
        <w:rPr>
          <w:rFonts w:ascii="Arial" w:hAnsi="Arial" w:cs="Arial"/>
        </w:rPr>
        <w:tab/>
      </w:r>
      <w:r w:rsidR="00EF2282">
        <w:rPr>
          <w:rFonts w:ascii="Arial" w:hAnsi="Arial" w:cs="Arial"/>
        </w:rPr>
        <w:tab/>
      </w:r>
      <w:r w:rsidR="006129E4">
        <w:rPr>
          <w:rFonts w:ascii="Arial" w:hAnsi="Arial" w:cs="Arial"/>
        </w:rPr>
        <w:t xml:space="preserve">                                                       Е.В. </w:t>
      </w:r>
      <w:proofErr w:type="spellStart"/>
      <w:r w:rsidR="006129E4">
        <w:rPr>
          <w:rFonts w:ascii="Arial" w:hAnsi="Arial" w:cs="Arial"/>
        </w:rPr>
        <w:t>Кокшаров</w:t>
      </w:r>
      <w:proofErr w:type="spellEnd"/>
    </w:p>
    <w:p w:rsidR="002A06DA" w:rsidRDefault="00EF2282" w:rsidP="00EF2282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4D45E1">
        <w:rPr>
          <w:rFonts w:ascii="Arial" w:hAnsi="Arial" w:cs="Arial"/>
        </w:rPr>
        <w:t xml:space="preserve">                      </w:t>
      </w:r>
    </w:p>
    <w:p w:rsidR="006F5511" w:rsidRDefault="006F5511" w:rsidP="00B16262">
      <w:pPr>
        <w:contextualSpacing/>
        <w:rPr>
          <w:rFonts w:ascii="Arial" w:hAnsi="Arial" w:cs="Arial"/>
        </w:rPr>
      </w:pPr>
    </w:p>
    <w:p w:rsidR="00B86EFD" w:rsidRDefault="00B86EFD" w:rsidP="00F4481C">
      <w:pPr>
        <w:contextualSpacing/>
        <w:rPr>
          <w:rFonts w:ascii="Arial" w:hAnsi="Arial" w:cs="Arial"/>
        </w:rPr>
      </w:pPr>
    </w:p>
    <w:p w:rsidR="002B48E5" w:rsidRDefault="002B48E5" w:rsidP="00F4481C">
      <w:pPr>
        <w:contextualSpacing/>
        <w:rPr>
          <w:rFonts w:ascii="Arial" w:hAnsi="Arial" w:cs="Arial"/>
        </w:rPr>
      </w:pPr>
    </w:p>
    <w:p w:rsidR="00F4481C" w:rsidRDefault="00F4481C" w:rsidP="00F4481C">
      <w:pPr>
        <w:contextualSpacing/>
        <w:rPr>
          <w:rFonts w:ascii="Courier New" w:hAnsi="Courier New" w:cs="Courier New"/>
          <w:sz w:val="22"/>
          <w:szCs w:val="22"/>
          <w:lang w:eastAsia="en-US"/>
        </w:rPr>
      </w:pPr>
    </w:p>
    <w:p w:rsidR="00295203" w:rsidRDefault="00295203" w:rsidP="00295203">
      <w:pPr>
        <w:contextualSpacing/>
        <w:jc w:val="right"/>
        <w:rPr>
          <w:rFonts w:ascii="Courier New" w:hAnsi="Courier New" w:cs="Courier New"/>
          <w:sz w:val="22"/>
          <w:szCs w:val="22"/>
          <w:lang w:eastAsia="en-US"/>
        </w:rPr>
      </w:pPr>
      <w:r w:rsidRPr="00295203">
        <w:rPr>
          <w:rFonts w:ascii="Courier New" w:hAnsi="Courier New" w:cs="Courier New"/>
          <w:sz w:val="22"/>
          <w:szCs w:val="22"/>
          <w:lang w:eastAsia="en-US"/>
        </w:rPr>
        <w:t xml:space="preserve">Приложение №1 </w:t>
      </w:r>
    </w:p>
    <w:p w:rsidR="00295203" w:rsidRDefault="00295203" w:rsidP="00295203">
      <w:pPr>
        <w:contextualSpacing/>
        <w:jc w:val="right"/>
        <w:rPr>
          <w:rFonts w:ascii="Courier New" w:hAnsi="Courier New" w:cs="Courier New"/>
          <w:sz w:val="22"/>
          <w:szCs w:val="22"/>
          <w:lang w:eastAsia="en-US"/>
        </w:rPr>
      </w:pPr>
      <w:r w:rsidRPr="00295203">
        <w:rPr>
          <w:rFonts w:ascii="Courier New" w:hAnsi="Courier New" w:cs="Courier New"/>
          <w:sz w:val="22"/>
          <w:szCs w:val="22"/>
          <w:lang w:eastAsia="en-US"/>
        </w:rPr>
        <w:t xml:space="preserve">к постановлению Администрации </w:t>
      </w:r>
    </w:p>
    <w:p w:rsidR="00295203" w:rsidRPr="00295203" w:rsidRDefault="00295203" w:rsidP="00295203">
      <w:pPr>
        <w:contextualSpacing/>
        <w:jc w:val="right"/>
        <w:rPr>
          <w:rFonts w:ascii="Courier New" w:hAnsi="Courier New" w:cs="Courier New"/>
          <w:sz w:val="22"/>
          <w:szCs w:val="22"/>
          <w:lang w:eastAsia="en-US"/>
        </w:rPr>
      </w:pPr>
      <w:proofErr w:type="spellStart"/>
      <w:r w:rsidRPr="00295203">
        <w:rPr>
          <w:rFonts w:ascii="Courier New" w:hAnsi="Courier New" w:cs="Courier New"/>
          <w:sz w:val="22"/>
          <w:szCs w:val="22"/>
          <w:lang w:eastAsia="en-US"/>
        </w:rPr>
        <w:lastRenderedPageBreak/>
        <w:t>Усть-Кутского</w:t>
      </w:r>
      <w:proofErr w:type="spellEnd"/>
      <w:r w:rsidRPr="00295203">
        <w:rPr>
          <w:rFonts w:ascii="Courier New" w:hAnsi="Courier New" w:cs="Courier New"/>
          <w:sz w:val="22"/>
          <w:szCs w:val="22"/>
          <w:lang w:eastAsia="en-US"/>
        </w:rPr>
        <w:t xml:space="preserve"> муниципального образования</w:t>
      </w:r>
    </w:p>
    <w:p w:rsidR="00295203" w:rsidRPr="00295203" w:rsidRDefault="00295203" w:rsidP="00295203">
      <w:pPr>
        <w:contextualSpacing/>
        <w:jc w:val="right"/>
        <w:rPr>
          <w:rFonts w:ascii="Courier New" w:hAnsi="Courier New" w:cs="Courier New"/>
          <w:sz w:val="22"/>
          <w:szCs w:val="22"/>
          <w:lang w:eastAsia="en-US"/>
        </w:rPr>
      </w:pPr>
      <w:r w:rsidRPr="00295203">
        <w:rPr>
          <w:rFonts w:ascii="Courier New" w:hAnsi="Courier New" w:cs="Courier New"/>
          <w:sz w:val="22"/>
          <w:szCs w:val="22"/>
          <w:lang w:eastAsia="en-US"/>
        </w:rPr>
        <w:t xml:space="preserve"> (городского поселения) </w:t>
      </w:r>
    </w:p>
    <w:p w:rsidR="00F842DD" w:rsidRDefault="00295203" w:rsidP="00295203">
      <w:pPr>
        <w:jc w:val="both"/>
        <w:rPr>
          <w:rFonts w:ascii="Courier New" w:hAnsi="Courier New" w:cs="Courier New"/>
          <w:sz w:val="22"/>
          <w:szCs w:val="22"/>
          <w:lang w:eastAsia="en-US"/>
        </w:rPr>
      </w:pPr>
      <w:r w:rsidRPr="00295203">
        <w:rPr>
          <w:rFonts w:ascii="Courier New" w:hAnsi="Courier New" w:cs="Courier New"/>
          <w:sz w:val="22"/>
          <w:szCs w:val="22"/>
          <w:lang w:eastAsia="en-US"/>
        </w:rPr>
        <w:t xml:space="preserve">                                      № ________ от ________________</w:t>
      </w:r>
    </w:p>
    <w:p w:rsidR="00B16262" w:rsidRPr="001C54FA" w:rsidRDefault="00B16262" w:rsidP="00B16262">
      <w:pPr>
        <w:spacing w:line="298" w:lineRule="exact"/>
        <w:ind w:right="320"/>
        <w:jc w:val="center"/>
        <w:rPr>
          <w:rFonts w:ascii="Arial" w:eastAsia="Arial" w:hAnsi="Arial" w:cs="Arial"/>
          <w:b/>
          <w:color w:val="000000"/>
          <w:lang w:bidi="ru-RU"/>
        </w:rPr>
      </w:pPr>
      <w:r w:rsidRPr="001C54FA">
        <w:rPr>
          <w:rFonts w:ascii="Arial" w:eastAsia="Arial" w:hAnsi="Arial" w:cs="Arial"/>
          <w:b/>
          <w:color w:val="000000"/>
          <w:lang w:bidi="ru-RU"/>
        </w:rPr>
        <w:t>Паспорт муниципальной программы</w:t>
      </w:r>
    </w:p>
    <w:p w:rsidR="00B16262" w:rsidRPr="001C54FA" w:rsidRDefault="00B16262" w:rsidP="00B16262">
      <w:pPr>
        <w:spacing w:line="298" w:lineRule="exact"/>
        <w:ind w:right="320"/>
        <w:jc w:val="center"/>
        <w:rPr>
          <w:rFonts w:ascii="Arial" w:eastAsia="Arial" w:hAnsi="Arial" w:cs="Arial"/>
          <w:b/>
          <w:color w:val="000000"/>
          <w:lang w:bidi="ru-RU"/>
        </w:rPr>
      </w:pPr>
      <w:r w:rsidRPr="001C54FA">
        <w:rPr>
          <w:rFonts w:ascii="Arial" w:eastAsia="Arial" w:hAnsi="Arial" w:cs="Arial"/>
          <w:b/>
          <w:color w:val="000000"/>
          <w:lang w:bidi="ru-RU"/>
        </w:rPr>
        <w:t xml:space="preserve">«Формирование современной городской среды </w:t>
      </w:r>
      <w:proofErr w:type="spellStart"/>
      <w:r w:rsidRPr="001C54FA">
        <w:rPr>
          <w:rFonts w:ascii="Arial" w:eastAsia="Arial" w:hAnsi="Arial" w:cs="Arial"/>
          <w:b/>
          <w:color w:val="000000"/>
          <w:lang w:bidi="ru-RU"/>
        </w:rPr>
        <w:t>Усть-Кутского</w:t>
      </w:r>
      <w:proofErr w:type="spellEnd"/>
      <w:r w:rsidRPr="001C54FA">
        <w:rPr>
          <w:rFonts w:ascii="Arial" w:eastAsia="Arial" w:hAnsi="Arial" w:cs="Arial"/>
          <w:b/>
          <w:color w:val="000000"/>
          <w:lang w:bidi="ru-RU"/>
        </w:rPr>
        <w:t xml:space="preserve"> муниципального образования (городского поселения)</w:t>
      </w:r>
    </w:p>
    <w:p w:rsidR="00B16262" w:rsidRDefault="002B48E5" w:rsidP="00B16262">
      <w:pPr>
        <w:pStyle w:val="20"/>
        <w:shd w:val="clear" w:color="auto" w:fill="auto"/>
        <w:tabs>
          <w:tab w:val="left" w:pos="0"/>
          <w:tab w:val="left" w:pos="993"/>
        </w:tabs>
        <w:spacing w:before="0" w:line="262" w:lineRule="exact"/>
        <w:jc w:val="center"/>
        <w:rPr>
          <w:b/>
          <w:color w:val="000000"/>
          <w:lang w:bidi="ru-RU"/>
        </w:rPr>
      </w:pPr>
      <w:r>
        <w:rPr>
          <w:b/>
          <w:color w:val="000000"/>
          <w:lang w:bidi="ru-RU"/>
        </w:rPr>
        <w:t>на 2018 – 2025</w:t>
      </w:r>
      <w:r w:rsidR="00B16262" w:rsidRPr="001C54FA">
        <w:rPr>
          <w:b/>
          <w:color w:val="000000"/>
          <w:lang w:bidi="ru-RU"/>
        </w:rPr>
        <w:t xml:space="preserve"> годы»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7229"/>
      </w:tblGrid>
      <w:tr w:rsidR="00B16262" w:rsidRPr="004F7967" w:rsidTr="004D45E1">
        <w:trPr>
          <w:trHeight w:val="1133"/>
        </w:trPr>
        <w:tc>
          <w:tcPr>
            <w:tcW w:w="2660" w:type="dxa"/>
            <w:vAlign w:val="center"/>
          </w:tcPr>
          <w:p w:rsidR="00B16262" w:rsidRPr="004F7967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Наименование муниципальной Программы</w:t>
            </w:r>
          </w:p>
        </w:tc>
        <w:tc>
          <w:tcPr>
            <w:tcW w:w="7229" w:type="dxa"/>
            <w:vAlign w:val="center"/>
          </w:tcPr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«Формирование современной городской среды </w:t>
            </w:r>
            <w:proofErr w:type="spellStart"/>
            <w:r w:rsidRPr="004F7967">
              <w:rPr>
                <w:rFonts w:ascii="Courier New" w:hAnsi="Courier New" w:cs="Courier New"/>
                <w:sz w:val="22"/>
                <w:szCs w:val="22"/>
              </w:rPr>
              <w:t>Усть-Кутского</w:t>
            </w:r>
            <w:proofErr w:type="spellEnd"/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муниципального образования (гор</w:t>
            </w:r>
            <w:r w:rsidR="002B48E5">
              <w:rPr>
                <w:rFonts w:ascii="Courier New" w:hAnsi="Courier New" w:cs="Courier New"/>
                <w:sz w:val="22"/>
                <w:szCs w:val="22"/>
              </w:rPr>
              <w:t>одского поселения) на 2018 -2025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годы» (далее Программа)</w:t>
            </w:r>
          </w:p>
        </w:tc>
      </w:tr>
      <w:tr w:rsidR="00B16262" w:rsidRPr="004F7967" w:rsidTr="004D45E1">
        <w:trPr>
          <w:trHeight w:val="6506"/>
        </w:trPr>
        <w:tc>
          <w:tcPr>
            <w:tcW w:w="2660" w:type="dxa"/>
            <w:vAlign w:val="center"/>
          </w:tcPr>
          <w:p w:rsidR="00B16262" w:rsidRPr="004F7967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Основания для разработки Программы</w:t>
            </w:r>
          </w:p>
        </w:tc>
        <w:tc>
          <w:tcPr>
            <w:tcW w:w="7229" w:type="dxa"/>
            <w:vAlign w:val="center"/>
          </w:tcPr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1.Конституция Российской Федерации</w:t>
            </w:r>
          </w:p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2. Приоритетный проект Российской Федерации «Формирование комфортной городской среды», утвержденный Советом при Президенте Российской Федерации по стратегическому развитию и приоритетным проектам (протокол от 21.11.2016г. №10)</w:t>
            </w:r>
          </w:p>
          <w:p w:rsidR="00C72700" w:rsidRDefault="00B16262" w:rsidP="00DA0AC7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3.</w:t>
            </w:r>
            <w:r w:rsidR="00C72700">
              <w:t xml:space="preserve"> </w:t>
            </w:r>
            <w:r w:rsidR="00DA0AC7" w:rsidRPr="004F7967">
              <w:rPr>
                <w:rFonts w:ascii="Courier New" w:hAnsi="Courier New" w:cs="Courier New"/>
                <w:sz w:val="22"/>
                <w:szCs w:val="22"/>
              </w:rPr>
              <w:t>Указ Президента Российской Федерации от 7 мая 2018 года № 204 «О национальных целях и стратегических задачах развития Российской Фе</w:t>
            </w:r>
            <w:r w:rsidR="00DA0AC7">
              <w:rPr>
                <w:rFonts w:ascii="Courier New" w:hAnsi="Courier New" w:cs="Courier New"/>
                <w:sz w:val="22"/>
                <w:szCs w:val="22"/>
              </w:rPr>
              <w:t>дерации на период до 2024 года»</w:t>
            </w:r>
          </w:p>
          <w:p w:rsidR="00B16262" w:rsidRPr="00E06E6C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E06E6C">
              <w:rPr>
                <w:rFonts w:ascii="Courier New" w:hAnsi="Courier New" w:cs="Courier New"/>
                <w:sz w:val="22"/>
                <w:szCs w:val="22"/>
              </w:rPr>
              <w:t>4.</w:t>
            </w:r>
            <w:r w:rsidR="00E06E6C" w:rsidRPr="00E06E6C">
              <w:rPr>
                <w:rFonts w:ascii="Courier New" w:hAnsi="Courier New" w:cs="Courier New"/>
                <w:sz w:val="22"/>
                <w:szCs w:val="22"/>
                <w:shd w:val="clear" w:color="auto" w:fill="FFFFFF"/>
              </w:rPr>
              <w:t xml:space="preserve"> Постановление Правительства РФ от 30 декабря 2017 г. N 1710</w:t>
            </w:r>
            <w:r w:rsidR="00C72700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E06E6C" w:rsidRPr="00E06E6C">
              <w:rPr>
                <w:rFonts w:ascii="Courier New" w:hAnsi="Courier New" w:cs="Courier New"/>
                <w:sz w:val="22"/>
                <w:szCs w:val="22"/>
                <w:shd w:val="clear" w:color="auto" w:fill="FFFFFF"/>
              </w:rPr>
              <w:t>"Об утверждении государственной программы Российской Федерации "Обеспечение доступным и комфортным жильем и коммунальными услугами граждан Российской Федерации"</w:t>
            </w:r>
            <w:r w:rsidRPr="00E06E6C">
              <w:rPr>
                <w:rFonts w:ascii="Courier New" w:hAnsi="Courier New" w:cs="Courier New"/>
                <w:sz w:val="22"/>
                <w:szCs w:val="22"/>
              </w:rPr>
              <w:t>.</w:t>
            </w:r>
          </w:p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E06E6C">
              <w:rPr>
                <w:rFonts w:ascii="Courier New" w:hAnsi="Courier New" w:cs="Courier New"/>
                <w:sz w:val="22"/>
                <w:szCs w:val="22"/>
              </w:rPr>
              <w:t xml:space="preserve">5.Приказ министерства строительства и жилищно-коммунального хозяйства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РФ от 06.04.2017г. № 691/</w:t>
            </w:r>
            <w:proofErr w:type="spellStart"/>
            <w:r w:rsidRPr="004F7967">
              <w:rPr>
                <w:rFonts w:ascii="Courier New" w:hAnsi="Courier New" w:cs="Courier New"/>
                <w:sz w:val="22"/>
                <w:szCs w:val="22"/>
              </w:rPr>
              <w:t>пр</w:t>
            </w:r>
            <w:proofErr w:type="spellEnd"/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«Об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проекта «Формирование комфортной городской среды» на 2018-2022 годы».</w:t>
            </w:r>
          </w:p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6. </w:t>
            </w:r>
            <w:r w:rsidR="00E06E6C" w:rsidRPr="00E06E6C">
              <w:rPr>
                <w:rFonts w:ascii="Courier New" w:hAnsi="Courier New" w:cs="Courier New"/>
                <w:sz w:val="22"/>
                <w:szCs w:val="22"/>
              </w:rPr>
              <w:t>Постановление Правительства Иркутской области от 13 ноября 2023 г. N 1029-пп "Об утверждении государственной программы Иркутской области "Формирование современной городской среды" и признании утратившими силу отдельных постановлений Правительства Иркутской области" (с изменениями и дополнениями)</w:t>
            </w:r>
          </w:p>
        </w:tc>
      </w:tr>
      <w:tr w:rsidR="00B16262" w:rsidRPr="004F7967" w:rsidTr="004D45E1">
        <w:tc>
          <w:tcPr>
            <w:tcW w:w="2660" w:type="dxa"/>
            <w:vAlign w:val="center"/>
          </w:tcPr>
          <w:p w:rsidR="00B16262" w:rsidRPr="004F7967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Разработчик Программы</w:t>
            </w:r>
          </w:p>
        </w:tc>
        <w:tc>
          <w:tcPr>
            <w:tcW w:w="7229" w:type="dxa"/>
            <w:vAlign w:val="center"/>
          </w:tcPr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Администрация муниципального образования «город Усть-Кут»</w:t>
            </w:r>
          </w:p>
        </w:tc>
      </w:tr>
      <w:tr w:rsidR="00B16262" w:rsidRPr="004F7967" w:rsidTr="004D45E1">
        <w:tc>
          <w:tcPr>
            <w:tcW w:w="2660" w:type="dxa"/>
            <w:vAlign w:val="center"/>
          </w:tcPr>
          <w:p w:rsidR="00B16262" w:rsidRPr="004F7967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Исполнители Программы</w:t>
            </w:r>
          </w:p>
        </w:tc>
        <w:tc>
          <w:tcPr>
            <w:tcW w:w="7229" w:type="dxa"/>
            <w:vAlign w:val="center"/>
          </w:tcPr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МКУ «Служба заказчика по ЖКХ» УКМО (городского поселения)</w:t>
            </w:r>
          </w:p>
        </w:tc>
      </w:tr>
      <w:tr w:rsidR="00B16262" w:rsidRPr="004F7967" w:rsidTr="004D45E1">
        <w:tc>
          <w:tcPr>
            <w:tcW w:w="2660" w:type="dxa"/>
            <w:vAlign w:val="center"/>
          </w:tcPr>
          <w:p w:rsidR="00B16262" w:rsidRPr="004F7967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Координатор Программы</w:t>
            </w:r>
          </w:p>
        </w:tc>
        <w:tc>
          <w:tcPr>
            <w:tcW w:w="7229" w:type="dxa"/>
            <w:vAlign w:val="center"/>
          </w:tcPr>
          <w:p w:rsidR="00B16262" w:rsidRPr="004F7967" w:rsidRDefault="006129E4" w:rsidP="006129E4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Заместитель главы по экономическим вопросам</w:t>
            </w:r>
            <w:r w:rsidR="00B16262" w:rsidRPr="004F7967">
              <w:rPr>
                <w:rFonts w:ascii="Courier New" w:hAnsi="Courier New" w:cs="Courier New"/>
                <w:sz w:val="22"/>
                <w:szCs w:val="22"/>
              </w:rPr>
              <w:t xml:space="preserve"> муниципального образования «город Усть-Кут»</w:t>
            </w:r>
          </w:p>
        </w:tc>
      </w:tr>
      <w:tr w:rsidR="00B16262" w:rsidRPr="004F7967" w:rsidTr="004D45E1">
        <w:tc>
          <w:tcPr>
            <w:tcW w:w="2660" w:type="dxa"/>
            <w:vAlign w:val="center"/>
          </w:tcPr>
          <w:p w:rsidR="00B16262" w:rsidRPr="004F7967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Цели Программы</w:t>
            </w:r>
          </w:p>
        </w:tc>
        <w:tc>
          <w:tcPr>
            <w:tcW w:w="7229" w:type="dxa"/>
            <w:vAlign w:val="center"/>
          </w:tcPr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Повышение качества и комфорта городской среды на территории города Усть-Кута</w:t>
            </w:r>
          </w:p>
        </w:tc>
      </w:tr>
      <w:tr w:rsidR="00B16262" w:rsidRPr="004F7967" w:rsidTr="00BA4A94">
        <w:trPr>
          <w:trHeight w:val="3533"/>
        </w:trPr>
        <w:tc>
          <w:tcPr>
            <w:tcW w:w="2660" w:type="dxa"/>
            <w:vAlign w:val="center"/>
          </w:tcPr>
          <w:p w:rsidR="00B16262" w:rsidRPr="004F7967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lastRenderedPageBreak/>
              <w:t>Задачи Программы</w:t>
            </w:r>
          </w:p>
        </w:tc>
        <w:tc>
          <w:tcPr>
            <w:tcW w:w="7229" w:type="dxa"/>
            <w:vAlign w:val="center"/>
          </w:tcPr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1.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ab/>
              <w:t>Повышение уровня благоустройства дворовых территорий многоквартирных домов.</w:t>
            </w:r>
          </w:p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2.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ab/>
              <w:t>Повышение уровня благоустройства общественных территорий.</w:t>
            </w:r>
          </w:p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3.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ab/>
              <w:t>Повышение уровня благоустройства объектов недвижимого (включая объекты незавершенного строительства) имущества и земельных участков, находящихся в собственности (пользовании) юридических лиц и индивидуальных предпринимателей.</w:t>
            </w:r>
          </w:p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4.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ab/>
              <w:t>Повышение уровня благоустройства индивидуальных жилых домов и земельных участков, предоставленных для их размещения.</w:t>
            </w:r>
          </w:p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5.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ab/>
              <w:t>Повышение уровня вовлеченности заинтересованных граждан, организаций в реализации мероприятий по благоустройству.</w:t>
            </w:r>
          </w:p>
        </w:tc>
      </w:tr>
      <w:tr w:rsidR="00B16262" w:rsidRPr="004F7967" w:rsidTr="004D45E1">
        <w:tc>
          <w:tcPr>
            <w:tcW w:w="2660" w:type="dxa"/>
            <w:vAlign w:val="center"/>
          </w:tcPr>
          <w:p w:rsidR="00B16262" w:rsidRPr="004F7967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Основные мероприятия Программы</w:t>
            </w:r>
          </w:p>
        </w:tc>
        <w:tc>
          <w:tcPr>
            <w:tcW w:w="7229" w:type="dxa"/>
            <w:vAlign w:val="center"/>
          </w:tcPr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Благоустройство дворовых территорий многоквартирных домов;</w:t>
            </w:r>
          </w:p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Благоустройство общественных территорий;</w:t>
            </w:r>
          </w:p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Благоустройство объектов недвижимого имущества (включая объекты незавершенного строительства) и земельных участков, находящихся в собственности (пользований) юридических лиц и индивидуальных предпринимателей;</w:t>
            </w:r>
          </w:p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Мероприятия по инвентаризации уровня благоустройства индивидуальных жилых домов и земельных участков, предоставленных для их размещения;</w:t>
            </w:r>
          </w:p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Благоустройство индивидуальных жилых домов и земельных участков, предоставленных для их размещения;</w:t>
            </w:r>
          </w:p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Мероприятия по проведению работ по</w:t>
            </w:r>
          </w:p>
          <w:p w:rsidR="00B16262" w:rsidRPr="004F7967" w:rsidRDefault="00B16262" w:rsidP="004D45E1">
            <w:pPr>
              <w:ind w:firstLine="326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4F7967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образованию земельных участков, на которых расположены многоквартирные дома</w:t>
            </w:r>
          </w:p>
        </w:tc>
      </w:tr>
      <w:tr w:rsidR="00B16262" w:rsidRPr="004F7967" w:rsidTr="004D45E1">
        <w:tc>
          <w:tcPr>
            <w:tcW w:w="2660" w:type="dxa"/>
            <w:vAlign w:val="center"/>
          </w:tcPr>
          <w:p w:rsidR="00B16262" w:rsidRPr="004F7967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Сроки реализации и этапы реализации Программы</w:t>
            </w:r>
          </w:p>
        </w:tc>
        <w:tc>
          <w:tcPr>
            <w:tcW w:w="7229" w:type="dxa"/>
            <w:vAlign w:val="center"/>
          </w:tcPr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</w:t>
            </w:r>
            <w:r w:rsidR="00DA0AC7">
              <w:rPr>
                <w:rFonts w:ascii="Courier New" w:hAnsi="Courier New" w:cs="Courier New"/>
                <w:sz w:val="22"/>
                <w:szCs w:val="22"/>
              </w:rPr>
              <w:t>018-2025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годы</w:t>
            </w:r>
          </w:p>
        </w:tc>
      </w:tr>
      <w:tr w:rsidR="00B16262" w:rsidRPr="004F7967" w:rsidTr="00214C36">
        <w:trPr>
          <w:trHeight w:val="3676"/>
        </w:trPr>
        <w:tc>
          <w:tcPr>
            <w:tcW w:w="2660" w:type="dxa"/>
          </w:tcPr>
          <w:p w:rsidR="00B16262" w:rsidRPr="004F7967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Ресурсное обеспечение Программы</w:t>
            </w:r>
          </w:p>
        </w:tc>
        <w:tc>
          <w:tcPr>
            <w:tcW w:w="7229" w:type="dxa"/>
            <w:vAlign w:val="center"/>
          </w:tcPr>
          <w:p w:rsidR="00B16262" w:rsidRPr="004F7967" w:rsidRDefault="00B16262" w:rsidP="004D45E1">
            <w:pPr>
              <w:tabs>
                <w:tab w:val="left" w:pos="34"/>
              </w:tabs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Объем финансирования </w:t>
            </w:r>
            <w:r w:rsidR="00445BC4">
              <w:rPr>
                <w:rFonts w:ascii="Courier New" w:hAnsi="Courier New" w:cs="Courier New"/>
                <w:sz w:val="22"/>
                <w:szCs w:val="22"/>
              </w:rPr>
              <w:t>482 283 590,45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руб.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в том числе: 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2018 год – 754 722,78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2019 год – 47 049 508,86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2020 год – 26 401 824,86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2021 год – 34 289 689,16 рублей, 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2022 год – </w:t>
            </w:r>
            <w:r>
              <w:rPr>
                <w:rFonts w:ascii="Courier New" w:hAnsi="Courier New" w:cs="Courier New"/>
                <w:sz w:val="22"/>
                <w:szCs w:val="22"/>
              </w:rPr>
              <w:t>136 891 807,32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2023 год – </w:t>
            </w:r>
            <w:r w:rsidR="00DA0AC7">
              <w:rPr>
                <w:rFonts w:ascii="Courier New" w:hAnsi="Courier New" w:cs="Courier New"/>
                <w:sz w:val="22"/>
                <w:szCs w:val="22"/>
              </w:rPr>
              <w:t xml:space="preserve">57 581 508,91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B16262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2024 год – </w:t>
            </w:r>
            <w:r w:rsidR="00445BC4">
              <w:rPr>
                <w:rFonts w:ascii="Courier New" w:hAnsi="Courier New" w:cs="Courier New"/>
                <w:sz w:val="22"/>
                <w:szCs w:val="22"/>
              </w:rPr>
              <w:t>179 314 528,56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 год – 0 рублей.</w:t>
            </w:r>
          </w:p>
          <w:p w:rsidR="00B16262" w:rsidRPr="004F7967" w:rsidRDefault="00B16262" w:rsidP="004D45E1">
            <w:pPr>
              <w:tabs>
                <w:tab w:val="left" w:pos="34"/>
              </w:tabs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Объем финансирования за счет средств фе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дерального бюджета </w:t>
            </w:r>
            <w:r w:rsidR="00523AB4">
              <w:rPr>
                <w:rFonts w:ascii="Courier New" w:hAnsi="Courier New" w:cs="Courier New"/>
                <w:sz w:val="22"/>
                <w:szCs w:val="22"/>
              </w:rPr>
              <w:t>59 562 889</w:t>
            </w:r>
            <w:r w:rsidR="00F4246A">
              <w:rPr>
                <w:rFonts w:ascii="Courier New" w:hAnsi="Courier New" w:cs="Courier New"/>
                <w:sz w:val="22"/>
                <w:szCs w:val="22"/>
              </w:rPr>
              <w:t>,13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руб., в том числе:</w:t>
            </w:r>
          </w:p>
          <w:p w:rsidR="00B16262" w:rsidRPr="004F7967" w:rsidRDefault="00AB79C1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2018 год – </w:t>
            </w:r>
            <w:r w:rsidR="00B16262" w:rsidRPr="004F7967">
              <w:rPr>
                <w:rFonts w:ascii="Courier New" w:hAnsi="Courier New" w:cs="Courier New"/>
                <w:sz w:val="22"/>
                <w:szCs w:val="22"/>
              </w:rPr>
              <w:t>0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2019 год – 20 555 735,91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2020 год – 14 046 424,94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2021 год – 15 727 602,57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lastRenderedPageBreak/>
              <w:t xml:space="preserve">2022 год – </w:t>
            </w:r>
            <w:r>
              <w:rPr>
                <w:rFonts w:ascii="Courier New" w:hAnsi="Courier New" w:cs="Courier New"/>
                <w:sz w:val="22"/>
                <w:szCs w:val="22"/>
              </w:rPr>
              <w:t>9 233 125,71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2023 год – </w:t>
            </w:r>
            <w:r w:rsidR="00AB79C1">
              <w:rPr>
                <w:rFonts w:ascii="Courier New" w:hAnsi="Courier New" w:cs="Courier New"/>
                <w:sz w:val="22"/>
                <w:szCs w:val="22"/>
              </w:rPr>
              <w:t>0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2024 год – </w:t>
            </w:r>
            <w:r w:rsidR="00F4246A">
              <w:rPr>
                <w:rFonts w:ascii="Courier New" w:hAnsi="Courier New" w:cs="Courier New"/>
                <w:sz w:val="22"/>
                <w:szCs w:val="22"/>
              </w:rPr>
              <w:t>0 рублей</w:t>
            </w:r>
            <w:r>
              <w:rPr>
                <w:rFonts w:ascii="Courier New" w:hAnsi="Courier New" w:cs="Courier New"/>
                <w:sz w:val="22"/>
                <w:szCs w:val="22"/>
              </w:rPr>
              <w:t>;</w:t>
            </w:r>
          </w:p>
          <w:p w:rsidR="00B16262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 год – 0 рублей.</w:t>
            </w:r>
          </w:p>
          <w:p w:rsidR="00B16262" w:rsidRPr="004F7967" w:rsidRDefault="00B16262" w:rsidP="004D45E1">
            <w:pPr>
              <w:tabs>
                <w:tab w:val="left" w:pos="34"/>
              </w:tabs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О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бъем финансирования </w:t>
            </w:r>
            <w:r w:rsidR="00214C36" w:rsidRPr="004F7967">
              <w:rPr>
                <w:rFonts w:ascii="Courier New" w:hAnsi="Courier New" w:cs="Courier New"/>
                <w:sz w:val="22"/>
                <w:szCs w:val="22"/>
              </w:rPr>
              <w:t xml:space="preserve">за счет средств </w:t>
            </w:r>
            <w:r w:rsidR="00214C36">
              <w:rPr>
                <w:rFonts w:ascii="Courier New" w:hAnsi="Courier New" w:cs="Courier New"/>
                <w:sz w:val="22"/>
                <w:szCs w:val="22"/>
              </w:rPr>
              <w:t>областного бюджета 14 902 432,35</w:t>
            </w:r>
            <w:r w:rsidR="00214C36" w:rsidRPr="004F7967">
              <w:rPr>
                <w:rFonts w:ascii="Courier New" w:hAnsi="Courier New" w:cs="Courier New"/>
                <w:sz w:val="22"/>
                <w:szCs w:val="22"/>
              </w:rPr>
              <w:t xml:space="preserve"> ру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б.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,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в том числе: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2018 год – 0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2019 год – 4 505 106,10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2020 год – 3 329 557,35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2021 год – 4 713 897,43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2022 год – 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2 353 871,47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2023 год –</w:t>
            </w:r>
            <w:r w:rsidR="00B56A48">
              <w:rPr>
                <w:rFonts w:ascii="Courier New" w:hAnsi="Courier New" w:cs="Courier New"/>
                <w:sz w:val="22"/>
                <w:szCs w:val="22"/>
              </w:rPr>
              <w:t xml:space="preserve"> 0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B16262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2024 год – </w:t>
            </w:r>
            <w:r w:rsidR="00F4246A">
              <w:rPr>
                <w:rFonts w:ascii="Courier New" w:hAnsi="Courier New" w:cs="Courier New"/>
                <w:sz w:val="22"/>
                <w:szCs w:val="22"/>
              </w:rPr>
              <w:t>0 рублей</w:t>
            </w:r>
            <w:r>
              <w:rPr>
                <w:rFonts w:ascii="Courier New" w:hAnsi="Courier New" w:cs="Courier New"/>
                <w:sz w:val="22"/>
                <w:szCs w:val="22"/>
              </w:rPr>
              <w:t>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 год – 0 рублей.</w:t>
            </w:r>
          </w:p>
          <w:p w:rsidR="00B16262" w:rsidRPr="004F7967" w:rsidRDefault="00B16262" w:rsidP="004D45E1">
            <w:pPr>
              <w:tabs>
                <w:tab w:val="left" w:pos="34"/>
              </w:tabs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Объем финансирования за счет средств районного бюджета </w:t>
            </w:r>
            <w:r w:rsidR="00F4246A">
              <w:rPr>
                <w:rFonts w:ascii="Courier New" w:hAnsi="Courier New" w:cs="Courier New"/>
                <w:sz w:val="22"/>
                <w:szCs w:val="22"/>
              </w:rPr>
              <w:t>18 575 581,59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руб.,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в том числе: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2018 год – 0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2019 год – 0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2020 год – 1 202 864,34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2021 год – 0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2022 год – </w:t>
            </w:r>
            <w:r>
              <w:rPr>
                <w:rFonts w:ascii="Courier New" w:hAnsi="Courier New" w:cs="Courier New"/>
                <w:sz w:val="22"/>
                <w:szCs w:val="22"/>
              </w:rPr>
              <w:t>12 003 535,58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2023 год – </w:t>
            </w:r>
            <w:r w:rsidR="00F4246A">
              <w:rPr>
                <w:rFonts w:ascii="Courier New" w:hAnsi="Courier New" w:cs="Courier New"/>
                <w:sz w:val="22"/>
                <w:szCs w:val="22"/>
              </w:rPr>
              <w:t>5 369 181,67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2024 год – 0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 год – 0 рублей.</w:t>
            </w:r>
          </w:p>
          <w:p w:rsidR="00B16262" w:rsidRPr="004F7967" w:rsidRDefault="00B16262" w:rsidP="004D45E1">
            <w:pPr>
              <w:tabs>
                <w:tab w:val="left" w:pos="34"/>
              </w:tabs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Объем финансирования за счет средств местного бюджета </w:t>
            </w:r>
            <w:r w:rsidR="00445BC4">
              <w:rPr>
                <w:rFonts w:ascii="Courier New" w:hAnsi="Courier New" w:cs="Courier New"/>
                <w:sz w:val="22"/>
                <w:szCs w:val="22"/>
              </w:rPr>
              <w:t>256 645 932,91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руб., в том числе: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2018 год – 754 722,78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2019 год – 21 988 666,85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2020 год – 7 822 978,23 рублей; 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2021 год – 8 594 488,16 рублей;</w:t>
            </w:r>
          </w:p>
          <w:p w:rsidR="00C55198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2022 год – </w:t>
            </w:r>
            <w:r>
              <w:rPr>
                <w:rFonts w:ascii="Courier New" w:hAnsi="Courier New" w:cs="Courier New"/>
                <w:sz w:val="22"/>
                <w:szCs w:val="22"/>
              </w:rPr>
              <w:t>15 436 142,75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2023 год – </w:t>
            </w:r>
            <w:r w:rsidR="00DA0AC7">
              <w:rPr>
                <w:rFonts w:ascii="Courier New" w:hAnsi="Courier New" w:cs="Courier New"/>
                <w:sz w:val="22"/>
                <w:szCs w:val="22"/>
              </w:rPr>
              <w:t>32 734 405,58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2024 год –</w:t>
            </w:r>
            <w:r w:rsidR="00445BC4">
              <w:rPr>
                <w:rFonts w:ascii="Courier New" w:hAnsi="Courier New" w:cs="Courier New"/>
                <w:sz w:val="22"/>
                <w:szCs w:val="22"/>
              </w:rPr>
              <w:t>169 314 528,56</w:t>
            </w:r>
            <w:r w:rsidR="00214C36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 год – 0 рублей.</w:t>
            </w:r>
          </w:p>
          <w:p w:rsidR="00B16262" w:rsidRPr="004F7967" w:rsidRDefault="00B16262" w:rsidP="004D45E1">
            <w:pPr>
              <w:tabs>
                <w:tab w:val="left" w:pos="34"/>
              </w:tabs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Объем финансирования за счет средств местного бюджета (</w:t>
            </w:r>
            <w:r>
              <w:rPr>
                <w:rFonts w:ascii="Courier New" w:hAnsi="Courier New" w:cs="Courier New"/>
                <w:sz w:val="22"/>
                <w:szCs w:val="22"/>
              </w:rPr>
              <w:t>добровольные пожертвования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) </w:t>
            </w:r>
            <w:r w:rsidR="00A72039">
              <w:rPr>
                <w:rFonts w:ascii="Courier New" w:hAnsi="Courier New" w:cs="Courier New"/>
                <w:sz w:val="22"/>
                <w:szCs w:val="22"/>
              </w:rPr>
              <w:t>15 000 000,00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руб., в том числе: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2018 год – 0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2019 год – 0рублей;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2020 год – 0 рублей; 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2021 год – 0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2022 год – 377 000,00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2023 год – 4 623 000,00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Default="00A72039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2024 год – 10 000 000,00</w:t>
            </w:r>
            <w:r w:rsidR="00B16262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 год – 0 рублей.</w:t>
            </w:r>
          </w:p>
          <w:p w:rsidR="00B16262" w:rsidRPr="004F7967" w:rsidRDefault="00B16262" w:rsidP="004D45E1">
            <w:pPr>
              <w:tabs>
                <w:tab w:val="left" w:pos="34"/>
              </w:tabs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Объем финансирования за счет средств местного бюджета (до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п. финансирование) </w:t>
            </w:r>
            <w:r w:rsidR="00A72039">
              <w:rPr>
                <w:rFonts w:ascii="Courier New" w:hAnsi="Courier New" w:cs="Courier New"/>
                <w:sz w:val="22"/>
                <w:szCs w:val="22"/>
              </w:rPr>
              <w:t>9 334 694,70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руб., в том числе: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2018 год – 0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lastRenderedPageBreak/>
              <w:t>2019 год – 0рублей;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2020 год – 0 рублей; 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2021 год – 0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2022 год – 9 334 694,70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2023 год – </w:t>
            </w:r>
            <w:r w:rsidR="00A72039">
              <w:rPr>
                <w:rFonts w:ascii="Courier New" w:hAnsi="Courier New" w:cs="Courier New"/>
                <w:sz w:val="22"/>
                <w:szCs w:val="22"/>
              </w:rPr>
              <w:t>0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2024 год – 0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 год – 0 рублей.</w:t>
            </w:r>
          </w:p>
          <w:p w:rsidR="00B16262" w:rsidRPr="004F7967" w:rsidRDefault="00B16262" w:rsidP="004D45E1">
            <w:pPr>
              <w:tabs>
                <w:tab w:val="left" w:pos="34"/>
              </w:tabs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Объем финансирования за счет иных межбюджетных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средств федерального бюджета 77 790 685,81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руб., в том числе: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2018 год – 0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2019 год – 0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2020 год – 0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2021 год – 0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2022 год – 77 790 685,81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2023 год – 0 рублей;</w:t>
            </w:r>
          </w:p>
          <w:p w:rsidR="00B16262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2024 год – 0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 год – 0 рублей.</w:t>
            </w:r>
          </w:p>
          <w:p w:rsidR="00B16262" w:rsidRPr="004F7967" w:rsidRDefault="00B16262" w:rsidP="004D45E1">
            <w:pPr>
              <w:tabs>
                <w:tab w:val="left" w:pos="34"/>
              </w:tabs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Объем финансирования за счет иных межбюджетных средств областного бюджета </w:t>
            </w:r>
            <w:r>
              <w:rPr>
                <w:rFonts w:ascii="Courier New" w:hAnsi="Courier New" w:cs="Courier New"/>
                <w:sz w:val="22"/>
                <w:szCs w:val="22"/>
              </w:rPr>
              <w:t>9 921 251,30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руб., в том числе: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2018 год – 0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2019 год – 0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2020 год – 0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2021 год – 0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2022 год – </w:t>
            </w:r>
            <w:r>
              <w:rPr>
                <w:rFonts w:ascii="Courier New" w:hAnsi="Courier New" w:cs="Courier New"/>
                <w:sz w:val="22"/>
                <w:szCs w:val="22"/>
              </w:rPr>
              <w:t>9 921 251,30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2023 год – 0 рублей;</w:t>
            </w:r>
          </w:p>
          <w:p w:rsidR="00B16262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2024 год – 0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 год – 0 рублей.</w:t>
            </w:r>
          </w:p>
          <w:p w:rsidR="00B16262" w:rsidRPr="004F7967" w:rsidRDefault="00B16262" w:rsidP="004D45E1">
            <w:pPr>
              <w:tabs>
                <w:tab w:val="left" w:pos="34"/>
              </w:tabs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Объем финансирования за </w:t>
            </w:r>
            <w:r>
              <w:rPr>
                <w:rFonts w:ascii="Courier New" w:hAnsi="Courier New" w:cs="Courier New"/>
                <w:sz w:val="22"/>
                <w:szCs w:val="22"/>
              </w:rPr>
              <w:t>счет иных внебюджетных средств 20 550 122,66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руб., в том числе: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2018 год – 0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2019 год – 0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2020 год – 0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2021 год – 5 253 701,00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2022 год – 441 500,00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2023 год – 14 854 921,66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2024 год – 0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 год – 0 рублей.</w:t>
            </w:r>
          </w:p>
          <w:p w:rsidR="00B16262" w:rsidRPr="004F7967" w:rsidRDefault="00B16262" w:rsidP="004D45E1">
            <w:pPr>
              <w:tabs>
                <w:tab w:val="left" w:pos="34"/>
              </w:tabs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*   - прогнозное 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ожидаемое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финансирование</w:t>
            </w:r>
          </w:p>
        </w:tc>
      </w:tr>
      <w:tr w:rsidR="00B16262" w:rsidRPr="004F7967" w:rsidTr="004D45E1">
        <w:tc>
          <w:tcPr>
            <w:tcW w:w="2660" w:type="dxa"/>
            <w:vAlign w:val="center"/>
          </w:tcPr>
          <w:p w:rsidR="00B16262" w:rsidRPr="004F7967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  <w:p w:rsidR="00B16262" w:rsidRPr="004F7967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  <w:p w:rsidR="00B16262" w:rsidRPr="004F7967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  <w:p w:rsidR="00B16262" w:rsidRPr="004F7967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  <w:p w:rsidR="00B16262" w:rsidRPr="004F7967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  <w:p w:rsidR="00B16262" w:rsidRPr="004F7967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Ожидаемые результаты реализации Программы и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lastRenderedPageBreak/>
              <w:t>показатели ее социально-экономической эффективности</w:t>
            </w:r>
          </w:p>
        </w:tc>
        <w:tc>
          <w:tcPr>
            <w:tcW w:w="7229" w:type="dxa"/>
            <w:vAlign w:val="center"/>
          </w:tcPr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lastRenderedPageBreak/>
              <w:t>1. Количество дворовых территорий, благоустроенных в рамках реализации Програ</w:t>
            </w:r>
            <w:r>
              <w:rPr>
                <w:rFonts w:ascii="Courier New" w:hAnsi="Courier New" w:cs="Courier New"/>
                <w:sz w:val="22"/>
                <w:szCs w:val="22"/>
              </w:rPr>
              <w:t>ммы - 180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ед.;</w:t>
            </w:r>
          </w:p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2. Количество реализованных комплексных проектов благоустройства общественных</w:t>
            </w:r>
            <w:r w:rsidR="006064E9">
              <w:rPr>
                <w:rFonts w:ascii="Courier New" w:hAnsi="Courier New" w:cs="Courier New"/>
                <w:sz w:val="22"/>
                <w:szCs w:val="22"/>
              </w:rPr>
              <w:t xml:space="preserve"> территорий - 15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ед.;</w:t>
            </w:r>
          </w:p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3. Количество соглашений, заключенных с юридическими лицами и индивидуальными предпринимателями, о благоустройстве не позднее 2021 года, объектов недвижимого (включая объекты незавершенного строительства) имущества и земельных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lastRenderedPageBreak/>
              <w:t xml:space="preserve">участков, находящихся в их собственности (пользовании), в соответствии с Правилами благоустройства территории </w:t>
            </w:r>
            <w:proofErr w:type="spellStart"/>
            <w:r w:rsidRPr="004F7967">
              <w:rPr>
                <w:rFonts w:ascii="Courier New" w:hAnsi="Courier New" w:cs="Courier New"/>
                <w:sz w:val="22"/>
                <w:szCs w:val="22"/>
              </w:rPr>
              <w:t>Усть-Кутского</w:t>
            </w:r>
            <w:proofErr w:type="spellEnd"/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муниципального образования (городского поселения) - 2 ед.;</w:t>
            </w:r>
          </w:p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4. Количество соглашений, заключенных с собственниками (пользователями) индивидуальных жилых домов и земельных участков, предназначенных для их размещения, об их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благоустройстве не позднее 2025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года в соответствии с Правилами благоустройства территории </w:t>
            </w:r>
            <w:proofErr w:type="spellStart"/>
            <w:r w:rsidRPr="004F7967">
              <w:rPr>
                <w:rFonts w:ascii="Courier New" w:hAnsi="Courier New" w:cs="Courier New"/>
                <w:sz w:val="22"/>
                <w:szCs w:val="22"/>
              </w:rPr>
              <w:t>Усть-Кутского</w:t>
            </w:r>
            <w:proofErr w:type="spellEnd"/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муниципального образо</w:t>
            </w:r>
            <w:r>
              <w:rPr>
                <w:rFonts w:ascii="Courier New" w:hAnsi="Courier New" w:cs="Courier New"/>
                <w:sz w:val="22"/>
                <w:szCs w:val="22"/>
              </w:rPr>
              <w:t>вания (городского поселения) – 2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ед.;</w:t>
            </w:r>
          </w:p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5. Количество заинтересованных граждан и  организаций в реализации мероприятий по благоустройству </w:t>
            </w:r>
            <w:r>
              <w:rPr>
                <w:rFonts w:ascii="Courier New" w:hAnsi="Courier New" w:cs="Courier New"/>
                <w:sz w:val="22"/>
                <w:szCs w:val="22"/>
              </w:rPr>
              <w:t>– 36425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ед.</w:t>
            </w:r>
          </w:p>
        </w:tc>
      </w:tr>
    </w:tbl>
    <w:p w:rsidR="00B16262" w:rsidRPr="001C54FA" w:rsidRDefault="00B16262" w:rsidP="00B16262">
      <w:pPr>
        <w:pStyle w:val="20"/>
        <w:shd w:val="clear" w:color="auto" w:fill="auto"/>
        <w:tabs>
          <w:tab w:val="left" w:pos="0"/>
          <w:tab w:val="left" w:pos="993"/>
        </w:tabs>
        <w:spacing w:before="0" w:line="262" w:lineRule="exact"/>
        <w:jc w:val="center"/>
        <w:rPr>
          <w:rFonts w:ascii="Courier New" w:eastAsia="Courier New" w:hAnsi="Courier New" w:cs="Courier New"/>
          <w:color w:val="000000"/>
          <w:sz w:val="24"/>
          <w:szCs w:val="24"/>
          <w:lang w:bidi="ru-RU"/>
        </w:rPr>
        <w:sectPr w:rsidR="00B16262" w:rsidRPr="001C54FA" w:rsidSect="00E263DA">
          <w:type w:val="continuous"/>
          <w:pgSz w:w="12240" w:h="15840"/>
          <w:pgMar w:top="1134" w:right="1985" w:bottom="1134" w:left="567" w:header="720" w:footer="720" w:gutter="0"/>
          <w:cols w:space="720"/>
          <w:docGrid w:linePitch="360"/>
        </w:sectPr>
      </w:pPr>
    </w:p>
    <w:p w:rsidR="00B16262" w:rsidRPr="001C54FA" w:rsidRDefault="00B16262" w:rsidP="00B16262">
      <w:pPr>
        <w:widowControl w:val="0"/>
        <w:tabs>
          <w:tab w:val="left" w:pos="1315"/>
        </w:tabs>
        <w:jc w:val="center"/>
        <w:outlineLvl w:val="1"/>
        <w:rPr>
          <w:rFonts w:ascii="Arial" w:eastAsia="Arial" w:hAnsi="Arial" w:cs="Arial"/>
          <w:b/>
          <w:color w:val="000000"/>
          <w:lang w:bidi="ru-RU"/>
        </w:rPr>
      </w:pPr>
      <w:bookmarkStart w:id="0" w:name="bookmark5"/>
      <w:r w:rsidRPr="001C54FA">
        <w:rPr>
          <w:rFonts w:ascii="Arial" w:eastAsia="Arial" w:hAnsi="Arial" w:cs="Arial"/>
          <w:b/>
          <w:color w:val="000000"/>
          <w:lang w:bidi="ru-RU"/>
        </w:rPr>
        <w:lastRenderedPageBreak/>
        <w:t>Раздел 1.</w:t>
      </w:r>
      <w:bookmarkEnd w:id="0"/>
      <w:r w:rsidRPr="001C54FA">
        <w:rPr>
          <w:rFonts w:ascii="Arial" w:eastAsia="Arial" w:hAnsi="Arial" w:cs="Arial"/>
          <w:b/>
          <w:color w:val="000000"/>
          <w:lang w:bidi="ru-RU"/>
        </w:rPr>
        <w:t xml:space="preserve"> Содержание проблемы и обоснование необходимости ее решения программно-целевым методом.</w:t>
      </w:r>
    </w:p>
    <w:p w:rsidR="00B16262" w:rsidRPr="001C54FA" w:rsidRDefault="00B16262" w:rsidP="00B16262">
      <w:pPr>
        <w:rPr>
          <w:rFonts w:ascii="Arial" w:hAnsi="Arial" w:cs="Arial"/>
        </w:rPr>
      </w:pPr>
    </w:p>
    <w:p w:rsidR="00B16262" w:rsidRPr="001C54FA" w:rsidRDefault="00B16262" w:rsidP="006C72EE">
      <w:pPr>
        <w:ind w:firstLine="425"/>
        <w:jc w:val="both"/>
        <w:rPr>
          <w:rFonts w:ascii="Arial" w:hAnsi="Arial" w:cs="Arial"/>
        </w:rPr>
      </w:pPr>
      <w:r w:rsidRPr="001C54FA">
        <w:rPr>
          <w:rFonts w:ascii="Arial" w:eastAsia="Arial" w:hAnsi="Arial" w:cs="Arial"/>
          <w:color w:val="000000"/>
          <w:lang w:bidi="ru-RU"/>
        </w:rPr>
        <w:t xml:space="preserve">Город Усть-Кут географических расположен вдоль реки Лена протяженностью 42 км в длину и 2 км в ширину. Полоса застройки представлена аккумулятивными террасами, примыкающими к водоразделу. Общая площадь жилых зон составляет 1059,6 га, в том числе многоэтажная 7,5 га, </w:t>
      </w:r>
      <w:proofErr w:type="spellStart"/>
      <w:r w:rsidRPr="001C54FA">
        <w:rPr>
          <w:rFonts w:ascii="Arial" w:eastAsia="Arial" w:hAnsi="Arial" w:cs="Arial"/>
          <w:color w:val="000000"/>
          <w:lang w:bidi="ru-RU"/>
        </w:rPr>
        <w:t>среднеэтажная</w:t>
      </w:r>
      <w:proofErr w:type="spellEnd"/>
      <w:r w:rsidRPr="001C54FA">
        <w:rPr>
          <w:rFonts w:ascii="Arial" w:eastAsia="Arial" w:hAnsi="Arial" w:cs="Arial"/>
          <w:color w:val="000000"/>
          <w:lang w:bidi="ru-RU"/>
        </w:rPr>
        <w:t xml:space="preserve"> 96,3 га, малоэтажная 208,6 га, индивидуальная 740,2 га, сезонного проживания 7 га. Сложившаяся планировочная структура имеет линейную структуру, представлена несколькими жилыми районами, удаленными друг от друга. Вдоль города проходит Байкало-Амурская железная дорога с многочисленными подъездными путями предприятий и портовых устройств. Автомобильная транзитная дорога проходит вдоль железнодорожного полотна по северной окраине города, пересекая жилую застройку в восточной части города. Архитектурно-планировочный анализ показал </w:t>
      </w:r>
      <w:proofErr w:type="spellStart"/>
      <w:r w:rsidRPr="001C54FA">
        <w:rPr>
          <w:rFonts w:ascii="Arial" w:eastAsia="Arial" w:hAnsi="Arial" w:cs="Arial"/>
          <w:color w:val="000000"/>
          <w:lang w:bidi="ru-RU"/>
        </w:rPr>
        <w:t>малоблагоустроенность</w:t>
      </w:r>
      <w:proofErr w:type="spellEnd"/>
      <w:r w:rsidRPr="001C54FA">
        <w:rPr>
          <w:rFonts w:ascii="Arial" w:eastAsia="Arial" w:hAnsi="Arial" w:cs="Arial"/>
          <w:color w:val="000000"/>
          <w:lang w:bidi="ru-RU"/>
        </w:rPr>
        <w:t xml:space="preserve"> и недостаток комфорта проживания в периферийных районах. В устье реки Кута, являющейся притоком реки Лена, имеется остров Домашний. Генеральный план города предусматривает на нем организацию городского парка с организованной пляжной зоной. Также в жилом районе </w:t>
      </w:r>
      <w:proofErr w:type="spellStart"/>
      <w:r w:rsidRPr="001C54FA">
        <w:rPr>
          <w:rFonts w:ascii="Arial" w:eastAsia="Arial" w:hAnsi="Arial" w:cs="Arial"/>
          <w:color w:val="000000"/>
          <w:lang w:bidi="ru-RU"/>
        </w:rPr>
        <w:t>Кирзавод</w:t>
      </w:r>
      <w:proofErr w:type="spellEnd"/>
      <w:r w:rsidRPr="001C54FA">
        <w:rPr>
          <w:rFonts w:ascii="Arial" w:eastAsia="Arial" w:hAnsi="Arial" w:cs="Arial"/>
          <w:color w:val="000000"/>
          <w:lang w:bidi="ru-RU"/>
        </w:rPr>
        <w:t xml:space="preserve"> восточной части города предлагается организация горнолыжного спуска с использованием естественного рельефа.</w:t>
      </w:r>
    </w:p>
    <w:p w:rsidR="00B16262" w:rsidRPr="001C54FA" w:rsidRDefault="00B16262" w:rsidP="006C72EE">
      <w:pPr>
        <w:ind w:firstLine="425"/>
        <w:jc w:val="both"/>
        <w:rPr>
          <w:rFonts w:ascii="Arial" w:hAnsi="Arial" w:cs="Arial"/>
        </w:rPr>
      </w:pPr>
      <w:r w:rsidRPr="001C54FA">
        <w:rPr>
          <w:rFonts w:ascii="Arial" w:eastAsia="Arial" w:hAnsi="Arial" w:cs="Arial"/>
          <w:color w:val="000000"/>
          <w:lang w:bidi="ru-RU"/>
        </w:rPr>
        <w:t>Состояние сферы благоустройства характеризуется следующими показателями, представлены в таблице 1.</w:t>
      </w:r>
    </w:p>
    <w:p w:rsidR="00B16262" w:rsidRPr="001C54FA" w:rsidRDefault="00B16262" w:rsidP="00B16262">
      <w:pPr>
        <w:ind w:firstLine="709"/>
        <w:jc w:val="right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>Таблица 1.</w:t>
      </w:r>
    </w:p>
    <w:tbl>
      <w:tblPr>
        <w:tblW w:w="936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77"/>
        <w:gridCol w:w="4531"/>
        <w:gridCol w:w="1982"/>
        <w:gridCol w:w="2176"/>
      </w:tblGrid>
      <w:tr w:rsidR="00B16262" w:rsidRPr="001C54FA" w:rsidTr="004D45E1">
        <w:trPr>
          <w:trHeight w:hRule="exact" w:val="1515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№ п/п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ind w:firstLine="17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Наименование показателя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Ед. изм.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ind w:firstLine="4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Всего по</w:t>
            </w:r>
          </w:p>
          <w:p w:rsidR="00B16262" w:rsidRPr="001C54FA" w:rsidRDefault="00B16262" w:rsidP="004D45E1">
            <w:pPr>
              <w:ind w:firstLine="4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муниципальному образованию по со</w:t>
            </w: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стоянию на 2022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 xml:space="preserve"> год</w:t>
            </w:r>
          </w:p>
        </w:tc>
      </w:tr>
      <w:tr w:rsidR="00B16262" w:rsidRPr="001C54FA" w:rsidTr="004D45E1">
        <w:trPr>
          <w:trHeight w:hRule="exact" w:val="254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ind w:firstLine="709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ind w:firstLine="17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2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3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ind w:firstLine="4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4</w:t>
            </w:r>
          </w:p>
        </w:tc>
      </w:tr>
      <w:tr w:rsidR="00B16262" w:rsidRPr="001C54FA" w:rsidTr="004D45E1">
        <w:trPr>
          <w:trHeight w:hRule="exact" w:val="665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ind w:firstLine="709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spacing w:after="200" w:line="221" w:lineRule="exact"/>
              <w:ind w:firstLine="174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Количество благоустроенных дворовых территорий: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ед.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ind w:firstLine="4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19</w:t>
            </w:r>
          </w:p>
        </w:tc>
      </w:tr>
      <w:tr w:rsidR="00B16262" w:rsidRPr="001C54FA" w:rsidTr="004D45E1">
        <w:trPr>
          <w:trHeight w:hRule="exact" w:val="716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ind w:firstLine="709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2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spacing w:after="200" w:line="226" w:lineRule="exact"/>
              <w:ind w:firstLine="174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Площадь благоустроенных дворовых территорий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кв.м</w:t>
            </w:r>
            <w:proofErr w:type="spellEnd"/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ind w:firstLine="4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54261,6</w:t>
            </w:r>
          </w:p>
        </w:tc>
      </w:tr>
      <w:tr w:rsidR="00B16262" w:rsidRPr="001C54FA" w:rsidTr="004D45E1">
        <w:trPr>
          <w:trHeight w:hRule="exact" w:val="1106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ind w:firstLine="709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3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spacing w:after="200" w:line="221" w:lineRule="exact"/>
              <w:ind w:firstLine="174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Доля благоустроенных дворовых территорий от общего количества дворовых территорий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%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ind w:firstLine="4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10</w:t>
            </w:r>
          </w:p>
        </w:tc>
      </w:tr>
      <w:tr w:rsidR="00B16262" w:rsidRPr="001C54FA" w:rsidTr="004D45E1">
        <w:trPr>
          <w:trHeight w:hRule="exact" w:val="1652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ind w:firstLine="709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4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spacing w:after="200" w:line="226" w:lineRule="exact"/>
              <w:ind w:firstLine="174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населения, проживающего в многоквартирных домах</w:t>
            </w:r>
          </w:p>
          <w:p w:rsidR="00B16262" w:rsidRPr="001C54FA" w:rsidRDefault="00B16262" w:rsidP="004D45E1">
            <w:pPr>
              <w:spacing w:after="200" w:line="226" w:lineRule="exact"/>
              <w:ind w:firstLine="174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B16262" w:rsidP="004D45E1">
            <w:pPr>
              <w:spacing w:after="200" w:line="226" w:lineRule="exact"/>
              <w:ind w:firstLine="174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B16262" w:rsidP="004D45E1">
            <w:pPr>
              <w:spacing w:after="200" w:line="226" w:lineRule="exact"/>
              <w:ind w:firstLine="174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B16262" w:rsidP="004D45E1">
            <w:pPr>
              <w:spacing w:after="200" w:line="226" w:lineRule="exact"/>
              <w:ind w:firstLine="174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B16262" w:rsidP="004D45E1">
            <w:pPr>
              <w:spacing w:after="200" w:line="226" w:lineRule="exact"/>
              <w:ind w:firstLine="174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многоквартирных домах)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%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ind w:firstLine="4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20</w:t>
            </w:r>
          </w:p>
        </w:tc>
      </w:tr>
      <w:tr w:rsidR="00B16262" w:rsidRPr="001C54FA" w:rsidTr="004D45E1">
        <w:trPr>
          <w:trHeight w:hRule="exact" w:val="1049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ind w:firstLine="709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5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spacing w:after="200" w:line="235" w:lineRule="exact"/>
              <w:ind w:firstLine="174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 xml:space="preserve">Общее количество и площадь общественных территорий (парки, скверы, набережные и </w:t>
            </w:r>
            <w:proofErr w:type="spellStart"/>
            <w:proofErr w:type="gramStart"/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пр</w:t>
            </w:r>
            <w:proofErr w:type="spellEnd"/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 xml:space="preserve"> )</w:t>
            </w:r>
            <w:proofErr w:type="gramEnd"/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ед./</w:t>
            </w:r>
            <w:proofErr w:type="spellStart"/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кв.м</w:t>
            </w:r>
            <w:proofErr w:type="spellEnd"/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6064E9" w:rsidP="006064E9">
            <w:pPr>
              <w:ind w:firstLine="4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15</w:t>
            </w:r>
            <w:r w:rsidR="00B16262"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/</w:t>
            </w: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333682</w:t>
            </w:r>
            <w:r w:rsidR="00B16262"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</w:tr>
      <w:tr w:rsidR="00B16262" w:rsidRPr="001C54FA" w:rsidTr="004D45E1">
        <w:trPr>
          <w:trHeight w:hRule="exact" w:val="852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ind w:firstLine="709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6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spacing w:after="200" w:line="230" w:lineRule="exact"/>
              <w:ind w:firstLine="174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Количество благоустроенных общественных территорий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ед.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Default="00B16262" w:rsidP="004D45E1">
            <w:pPr>
              <w:ind w:firstLine="40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3</w:t>
            </w:r>
          </w:p>
          <w:p w:rsidR="006064E9" w:rsidRPr="001C54FA" w:rsidRDefault="006064E9" w:rsidP="004D45E1">
            <w:pPr>
              <w:ind w:firstLine="4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rPr>
          <w:trHeight w:hRule="exact" w:val="849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ind w:firstLine="709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lastRenderedPageBreak/>
              <w:t>7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spacing w:after="200" w:line="230" w:lineRule="exact"/>
              <w:ind w:firstLine="174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Площадь благоустроенных общественных территорий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га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6064E9" w:rsidP="004D45E1">
            <w:pPr>
              <w:ind w:firstLine="4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7,58</w:t>
            </w:r>
          </w:p>
        </w:tc>
      </w:tr>
      <w:tr w:rsidR="00B16262" w:rsidRPr="001C54FA" w:rsidTr="004D45E1">
        <w:trPr>
          <w:trHeight w:hRule="exact" w:val="990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ind w:firstLine="709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8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spacing w:after="200" w:line="226" w:lineRule="exact"/>
              <w:ind w:firstLine="174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Доля площади благоустроенных общественных территорий, к общей площади общественных территорий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%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6064E9" w:rsidP="004D45E1">
            <w:pPr>
              <w:ind w:firstLine="4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26</w:t>
            </w:r>
          </w:p>
        </w:tc>
      </w:tr>
      <w:tr w:rsidR="00B16262" w:rsidRPr="001C54FA" w:rsidTr="004D45E1">
        <w:trPr>
          <w:trHeight w:hRule="exact" w:val="865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ind w:firstLine="709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9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spacing w:after="200" w:line="226" w:lineRule="exact"/>
              <w:ind w:firstLine="174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Площадь благоустроенных общественных территорий, приходящихся на 1 жителя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spacing w:after="200" w:line="180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кв.м</w:t>
            </w:r>
            <w:proofErr w:type="spellEnd"/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6064E9" w:rsidP="004D45E1">
            <w:pPr>
              <w:spacing w:after="200"/>
              <w:ind w:firstLine="4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9,22</w:t>
            </w:r>
          </w:p>
        </w:tc>
      </w:tr>
      <w:tr w:rsidR="00B16262" w:rsidRPr="001C54FA" w:rsidTr="004D45E1">
        <w:trPr>
          <w:trHeight w:hRule="exact" w:val="1563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ind w:firstLine="709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10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2336E1" w:rsidRDefault="00B16262" w:rsidP="004D45E1">
            <w:pPr>
              <w:spacing w:after="200" w:line="230" w:lineRule="exact"/>
              <w:ind w:firstLine="174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 xml:space="preserve">Количество жителей многоквартирных домов, принявших участие в реализации мероприятий, направленных на повышение уровня </w:t>
            </w:r>
            <w:r w:rsidRPr="002336E1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благоустройства дворовых территорий (чел.)</w:t>
            </w:r>
          </w:p>
          <w:p w:rsidR="00B16262" w:rsidRDefault="00B16262" w:rsidP="004D45E1">
            <w:pPr>
              <w:spacing w:after="200" w:line="230" w:lineRule="exact"/>
              <w:ind w:firstLine="174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 xml:space="preserve"> </w:t>
            </w:r>
          </w:p>
          <w:p w:rsidR="00B16262" w:rsidRDefault="00B16262" w:rsidP="004D45E1">
            <w:pPr>
              <w:spacing w:after="200" w:line="230" w:lineRule="exact"/>
              <w:ind w:firstLine="174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B16262" w:rsidP="004D45E1">
            <w:pPr>
              <w:spacing w:after="200" w:line="230" w:lineRule="exact"/>
              <w:ind w:firstLine="174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территорий.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spacing w:after="200" w:line="180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чел.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spacing w:after="200" w:line="180" w:lineRule="exact"/>
              <w:ind w:firstLine="4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16853</w:t>
            </w:r>
          </w:p>
        </w:tc>
      </w:tr>
    </w:tbl>
    <w:p w:rsidR="00B16262" w:rsidRPr="001C54FA" w:rsidRDefault="00B16262" w:rsidP="00B16262">
      <w:pPr>
        <w:tabs>
          <w:tab w:val="left" w:pos="9355"/>
        </w:tabs>
        <w:ind w:right="220" w:firstLine="709"/>
        <w:rPr>
          <w:rFonts w:ascii="Arial" w:eastAsia="Arial" w:hAnsi="Arial" w:cs="Arial"/>
          <w:color w:val="000000"/>
          <w:lang w:bidi="ru-RU"/>
        </w:rPr>
      </w:pPr>
    </w:p>
    <w:p w:rsidR="00B16262" w:rsidRPr="001C54FA" w:rsidRDefault="00B16262" w:rsidP="006C72EE">
      <w:pPr>
        <w:tabs>
          <w:tab w:val="left" w:pos="9355"/>
        </w:tabs>
        <w:ind w:right="-1" w:firstLine="709"/>
        <w:jc w:val="both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 xml:space="preserve">Благодаря работе депутатов с населением и проводимым администрацией конкурсам на лучшую улицу, двор, в городе стало распространяться территориальное общественное самоуправление. Официально представительным органом зарегистрировано 3 </w:t>
      </w:r>
      <w:proofErr w:type="spellStart"/>
      <w:r w:rsidRPr="001C54FA">
        <w:rPr>
          <w:rFonts w:ascii="Arial" w:eastAsia="Arial" w:hAnsi="Arial" w:cs="Arial"/>
          <w:color w:val="000000"/>
          <w:lang w:bidi="ru-RU"/>
        </w:rPr>
        <w:t>ТОСа</w:t>
      </w:r>
      <w:proofErr w:type="spellEnd"/>
      <w:r w:rsidRPr="001C54FA">
        <w:rPr>
          <w:rFonts w:ascii="Arial" w:eastAsia="Arial" w:hAnsi="Arial" w:cs="Arial"/>
          <w:color w:val="000000"/>
          <w:lang w:bidi="ru-RU"/>
        </w:rPr>
        <w:t xml:space="preserve">, фактически действует 11. Особенно активные члены </w:t>
      </w:r>
      <w:proofErr w:type="spellStart"/>
      <w:r w:rsidRPr="001C54FA">
        <w:rPr>
          <w:rFonts w:ascii="Arial" w:eastAsia="Arial" w:hAnsi="Arial" w:cs="Arial"/>
          <w:color w:val="000000"/>
          <w:lang w:bidi="ru-RU"/>
        </w:rPr>
        <w:t>ТОСов</w:t>
      </w:r>
      <w:proofErr w:type="spellEnd"/>
      <w:r w:rsidRPr="001C54FA">
        <w:rPr>
          <w:rFonts w:ascii="Arial" w:eastAsia="Arial" w:hAnsi="Arial" w:cs="Arial"/>
          <w:color w:val="000000"/>
          <w:lang w:bidi="ru-RU"/>
        </w:rPr>
        <w:t xml:space="preserve"> имеют хорошую практику по благоустройству территории в форме субботников и организации досуга, взаимодействию с органами местного самоуправления в вопросах благоустройства</w:t>
      </w:r>
    </w:p>
    <w:p w:rsidR="00B16262" w:rsidRPr="001C54FA" w:rsidRDefault="00B16262" w:rsidP="006C72EE">
      <w:pPr>
        <w:tabs>
          <w:tab w:val="left" w:pos="9355"/>
        </w:tabs>
        <w:ind w:right="-1" w:firstLine="709"/>
        <w:jc w:val="both"/>
        <w:rPr>
          <w:rFonts w:ascii="Arial" w:hAnsi="Arial" w:cs="Arial"/>
        </w:rPr>
      </w:pPr>
      <w:r w:rsidRPr="001C54FA">
        <w:rPr>
          <w:rFonts w:ascii="Arial" w:eastAsia="Arial" w:hAnsi="Arial" w:cs="Arial"/>
          <w:color w:val="000000"/>
          <w:lang w:bidi="ru-RU"/>
        </w:rPr>
        <w:t>Наиболее интенсивно используемыми (посещаемыми) являются микрорайоны Лена и Речники. Здесь находятся социально-культурные учреждения. В микрорайоне Лена расположен железнодорожный вокзал, куда прибывает много транзитных пассажиров, работающих вахтовым методом, прибывают междугородние автобусы. Также в этом микрорайоне находится главная площадь города, где проходят все значимые городские мероприятия.</w:t>
      </w:r>
    </w:p>
    <w:p w:rsidR="00B16262" w:rsidRPr="001C54FA" w:rsidRDefault="00B16262" w:rsidP="006C72EE">
      <w:pPr>
        <w:tabs>
          <w:tab w:val="left" w:pos="4032"/>
        </w:tabs>
        <w:ind w:firstLine="709"/>
        <w:jc w:val="both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>Ремонт и благоустройство этих территорий за счет средств местного бюджета осуществлялось не комплексно в рамках одной муниципальной программы, а путем реализации внепрограммных мероприятий, затрагивающих, как правило, выполнение одного из направлений благоустройства. Так за предыдущие пять лет в городе установлено 38 детских площадок, освещено 16 придомовых территорий, асфальтировались внутриквартальные подъезды к 21 многоквартирному дому, устроено 13 площадок для сбора твердых коммунальных отходов, приобретаются и устанавливаются урны, производится озеленение территории, как силами муниципалитета, так и силами общественных (в том числе детских) организаций. За счет мероприятий народных инициатив выполнен ремонт сквера в микрорайоне Лена с реставрацией памятника и монумента, благоустраивалась территория у Дома культуры «Речники». По инициативе администрации за счет внебюджетных средств построено три фонтана, установлен памятник основателю города Ивану Галкину. Следует отметить, что предприниматели вносят свою лепту в изменение облика города, устраивая парковки возле своих объектов, ремонтируя фасады и устраивая цветники. Однако, несмотря на ежегодное увеличение финансирования на мероприятия по благоустройству, недостаток средств на комплексное решение проблемы остро ощущается.</w:t>
      </w:r>
    </w:p>
    <w:p w:rsidR="00B16262" w:rsidRPr="001C54FA" w:rsidRDefault="00B16262" w:rsidP="006C72EE">
      <w:pPr>
        <w:ind w:firstLine="709"/>
        <w:jc w:val="both"/>
        <w:rPr>
          <w:rFonts w:ascii="Arial" w:hAnsi="Arial" w:cs="Arial"/>
        </w:rPr>
      </w:pPr>
      <w:r w:rsidRPr="001C54FA">
        <w:rPr>
          <w:rFonts w:ascii="Arial" w:eastAsia="Arial" w:hAnsi="Arial" w:cs="Arial"/>
          <w:color w:val="000000"/>
          <w:lang w:bidi="ru-RU"/>
        </w:rPr>
        <w:t xml:space="preserve">Проводимые собрания и опросы граждан показали, что после решения вопросов, связанных с обеспечением теплоснабжения, проблемы благоустройства вышли на первый план. Граждане все больше поднимают вопросы о восстановлении скверов, восстановлении разрушенных </w:t>
      </w:r>
      <w:r w:rsidRPr="001C54FA">
        <w:rPr>
          <w:rFonts w:ascii="Arial" w:eastAsia="Arial" w:hAnsi="Arial" w:cs="Arial"/>
          <w:color w:val="000000"/>
          <w:lang w:bidi="ru-RU"/>
        </w:rPr>
        <w:lastRenderedPageBreak/>
        <w:t>асфальтобетонных покрытий площадей и пешеходных зон, устройстве уличных спортивных площадок для подростков и молодежи.</w:t>
      </w:r>
    </w:p>
    <w:p w:rsidR="00B16262" w:rsidRPr="001C54FA" w:rsidRDefault="00B16262" w:rsidP="006C72EE">
      <w:pPr>
        <w:ind w:firstLine="709"/>
        <w:jc w:val="both"/>
        <w:rPr>
          <w:rFonts w:ascii="Arial" w:hAnsi="Arial" w:cs="Arial"/>
        </w:rPr>
      </w:pPr>
      <w:r w:rsidRPr="001C54FA">
        <w:rPr>
          <w:rFonts w:ascii="Arial" w:eastAsia="Arial" w:hAnsi="Arial" w:cs="Arial"/>
          <w:color w:val="000000"/>
          <w:lang w:bidi="ru-RU"/>
        </w:rPr>
        <w:t>Одной из проблем города является отсутствие ливневой канализации, весной при таянии снега талые воды устремляются по улицам вниз к реке. Это самое неблагоприятное время года. Также в городе в силу тесной городской застройки и географической специфики отсутствуют парки с инфраструктурой. Зато город окружен природным лесопарком со статусом «Городские леса» площадью 697 гектаров. Также одной из проблем является малое количество автомобильных парковок, лестниц, инфраструктуры для инвалидов и других маломобильных групп населения. Кроме того, в городе наблюдается старение деревьев, особенно тополей. В силу сурового сибирского климата предпочтительнее озеленять город хвойными вечнозелеными деревьями, рябиной, сиренью, березой, кустарниками акации и прочими зимостойкими растениями.</w:t>
      </w:r>
    </w:p>
    <w:p w:rsidR="00B16262" w:rsidRPr="001C54FA" w:rsidRDefault="00B16262" w:rsidP="006C72EE">
      <w:pPr>
        <w:ind w:firstLine="709"/>
        <w:jc w:val="both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>Реализация Программы позволит создать благоприятные условия для развития городской среды, повысить комфортность проживания и отдыха населения города, обеспечить более эффективную эксплуатацию жилых домов, а также наиболее посещаемых общественных мест, улучшить условия для отдыха и занятий спортом, обеспечить физическую, пространственную и информационную доступность зданий, сооружений, дворовых территорий и наиболее посещаемых мест общественного пользования для инвалидов и других маломобильных групп населения. Программа позволит привлечь общественность города, повысить ее роль в создании и управлении городской средой.</w:t>
      </w:r>
    </w:p>
    <w:p w:rsidR="00F4481C" w:rsidRPr="001C54FA" w:rsidRDefault="00F4481C" w:rsidP="00B16262">
      <w:pPr>
        <w:widowControl w:val="0"/>
        <w:tabs>
          <w:tab w:val="left" w:pos="1328"/>
        </w:tabs>
        <w:spacing w:after="30" w:line="220" w:lineRule="exact"/>
        <w:ind w:firstLine="709"/>
        <w:outlineLvl w:val="1"/>
        <w:rPr>
          <w:rFonts w:ascii="Arial" w:eastAsia="Arial" w:hAnsi="Arial" w:cs="Arial"/>
          <w:b/>
          <w:color w:val="000000"/>
          <w:lang w:bidi="ru-RU"/>
        </w:rPr>
      </w:pPr>
      <w:bookmarkStart w:id="1" w:name="bookmark6"/>
    </w:p>
    <w:p w:rsidR="00B16262" w:rsidRPr="001C54FA" w:rsidRDefault="00B16262" w:rsidP="00B16262">
      <w:pPr>
        <w:widowControl w:val="0"/>
        <w:tabs>
          <w:tab w:val="left" w:pos="1328"/>
        </w:tabs>
        <w:spacing w:after="30" w:line="220" w:lineRule="exact"/>
        <w:ind w:firstLine="709"/>
        <w:jc w:val="center"/>
        <w:outlineLvl w:val="1"/>
        <w:rPr>
          <w:rFonts w:ascii="Arial" w:eastAsia="Arial" w:hAnsi="Arial" w:cs="Arial"/>
          <w:b/>
          <w:color w:val="000000"/>
          <w:lang w:bidi="ru-RU"/>
        </w:rPr>
      </w:pPr>
      <w:r w:rsidRPr="001C54FA">
        <w:rPr>
          <w:rFonts w:ascii="Arial" w:eastAsia="Arial" w:hAnsi="Arial" w:cs="Arial"/>
          <w:b/>
          <w:color w:val="000000"/>
          <w:lang w:bidi="ru-RU"/>
        </w:rPr>
        <w:t>Раздел 2.</w:t>
      </w:r>
      <w:bookmarkEnd w:id="1"/>
      <w:r w:rsidRPr="001C54FA">
        <w:rPr>
          <w:rFonts w:ascii="Arial" w:eastAsia="Arial" w:hAnsi="Arial" w:cs="Arial"/>
          <w:b/>
          <w:color w:val="000000"/>
          <w:lang w:bidi="ru-RU"/>
        </w:rPr>
        <w:t xml:space="preserve"> Цели и задачи Программы, сроки и этапы ее реализации, </w:t>
      </w:r>
    </w:p>
    <w:p w:rsidR="00F4481C" w:rsidRDefault="00B16262" w:rsidP="00F4481C">
      <w:pPr>
        <w:widowControl w:val="0"/>
        <w:tabs>
          <w:tab w:val="left" w:pos="1328"/>
        </w:tabs>
        <w:ind w:firstLine="709"/>
        <w:jc w:val="center"/>
        <w:outlineLvl w:val="1"/>
        <w:rPr>
          <w:rFonts w:ascii="Arial" w:eastAsia="Arial" w:hAnsi="Arial" w:cs="Arial"/>
          <w:b/>
          <w:color w:val="000000"/>
          <w:lang w:bidi="ru-RU"/>
        </w:rPr>
      </w:pPr>
      <w:r w:rsidRPr="001C54FA">
        <w:rPr>
          <w:rFonts w:ascii="Arial" w:eastAsia="Arial" w:hAnsi="Arial" w:cs="Arial"/>
          <w:b/>
          <w:color w:val="000000"/>
          <w:lang w:bidi="ru-RU"/>
        </w:rPr>
        <w:t xml:space="preserve">целевые индикаторы и показатели результативности реализации </w:t>
      </w:r>
    </w:p>
    <w:p w:rsidR="00B16262" w:rsidRPr="001C54FA" w:rsidRDefault="00B16262" w:rsidP="00F4481C">
      <w:pPr>
        <w:widowControl w:val="0"/>
        <w:tabs>
          <w:tab w:val="left" w:pos="1328"/>
        </w:tabs>
        <w:ind w:firstLine="709"/>
        <w:jc w:val="center"/>
        <w:outlineLvl w:val="1"/>
        <w:rPr>
          <w:rFonts w:ascii="Arial" w:eastAsia="Arial" w:hAnsi="Arial" w:cs="Arial"/>
          <w:b/>
          <w:color w:val="000000"/>
          <w:lang w:bidi="ru-RU"/>
        </w:rPr>
      </w:pPr>
      <w:r w:rsidRPr="001C54FA">
        <w:rPr>
          <w:rFonts w:ascii="Arial" w:eastAsia="Arial" w:hAnsi="Arial" w:cs="Arial"/>
          <w:b/>
          <w:color w:val="000000"/>
          <w:lang w:bidi="ru-RU"/>
        </w:rPr>
        <w:t>Программы.</w:t>
      </w:r>
    </w:p>
    <w:p w:rsidR="00B16262" w:rsidRPr="001C54FA" w:rsidRDefault="00B16262" w:rsidP="00B16262">
      <w:pPr>
        <w:spacing w:line="220" w:lineRule="exact"/>
        <w:ind w:firstLine="709"/>
        <w:rPr>
          <w:rFonts w:ascii="Arial" w:hAnsi="Arial" w:cs="Arial"/>
        </w:rPr>
      </w:pPr>
    </w:p>
    <w:p w:rsidR="00B16262" w:rsidRPr="001C54FA" w:rsidRDefault="00B16262" w:rsidP="006C72EE">
      <w:pPr>
        <w:ind w:firstLine="709"/>
        <w:jc w:val="both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>Право граждан на благоприятную окружающую среду закреплено в основном законе государства - Конституции Российской Федерации. Приоритеты государственной политики в сфере благоустройства определены в приоритетном проекте Российской Федерации «Формирование комфортной городской среды», утвержденном Советом при Президенте Российской Федерации по стратегическому развитию и приоритетным проектам (протокол от 21 ноября 2016 г. №10). Проект включает создание условий для системного повышения качества и комфорта городской среды путем реализации комплекса первоочередных мероприятий по благоустройству дворовых территорий, общественных пространств (площадей, улиц, набережных и др.) при широком общественном обсуждении дизайн-проектов благоустройства территорий.</w:t>
      </w:r>
    </w:p>
    <w:p w:rsidR="00B16262" w:rsidRPr="001C54FA" w:rsidRDefault="00B16262" w:rsidP="006C72EE">
      <w:pPr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Право граждан на благоприятную окружающую среду закреплено в основном законе государства - Конституции Российской Федерации. Приоритеты государственной политики в сфере благоустройства определены в приоритетном проекте Российской Федерации «Формирование комфортной городской среды», утвержденном Советом при Президенте Российской Федерации по стратегическому развитию и приоритетным проектам (протокол от 21 ноября 2016 г. №10). Проект включает создание условий для системного повышения качества и комфорта городской среды путем реализации комплекса первоочередных мероприятий по благоустройству дворовых территорий, общественных пространств (площадей, улиц, набережных и др.) при широком общественном обсуждении дизайн-проектов благоустройства территорий.</w:t>
      </w:r>
    </w:p>
    <w:p w:rsidR="00507CF1" w:rsidRDefault="00B16262" w:rsidP="006C72EE">
      <w:pPr>
        <w:ind w:firstLine="709"/>
        <w:jc w:val="both"/>
        <w:rPr>
          <w:rFonts w:ascii="Arial" w:hAnsi="Arial" w:cs="Arial"/>
        </w:rPr>
        <w:sectPr w:rsidR="00507CF1" w:rsidSect="00A0654C">
          <w:pgSz w:w="11906" w:h="16838"/>
          <w:pgMar w:top="1134" w:right="1985" w:bottom="1134" w:left="567" w:header="709" w:footer="709" w:gutter="0"/>
          <w:cols w:space="708"/>
          <w:docGrid w:linePitch="360"/>
        </w:sectPr>
      </w:pPr>
      <w:r w:rsidRPr="001C54FA">
        <w:rPr>
          <w:rFonts w:ascii="Arial" w:hAnsi="Arial" w:cs="Arial"/>
        </w:rPr>
        <w:t xml:space="preserve">В соответствии с указом Президента Российской Федерации от 7 мая 2018 года №204 «О национальных целях и стратегических задачах развития Российской Федерации на период до 2024 года» президиумом Совета при </w:t>
      </w:r>
    </w:p>
    <w:p w:rsidR="00B16262" w:rsidRPr="001C54FA" w:rsidRDefault="00B16262" w:rsidP="006C72EE">
      <w:pPr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lastRenderedPageBreak/>
        <w:t>Президенте Российской Федерации по стратегическому развитию и приоритетным проектам (протокол от 24 декабря 2018 г. №16) утвержден паспорт национального проекта «Жилье и городская среда», в состав которого включен федеральный проект «Формирование комфортной городской среды».</w:t>
      </w:r>
    </w:p>
    <w:p w:rsidR="00B16262" w:rsidRPr="001C54FA" w:rsidRDefault="00B16262" w:rsidP="006C72EE">
      <w:pPr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Паспорт регионального проекта Иркутской области «Формирование комфортной городской среды в Иркутской области» был утвержден первым заместителем Губернатора Иркутской области - Председателем Правительства Иркутской области Р.Н. </w:t>
      </w:r>
      <w:proofErr w:type="spellStart"/>
      <w:r w:rsidRPr="001C54FA">
        <w:rPr>
          <w:rFonts w:ascii="Arial" w:hAnsi="Arial" w:cs="Arial"/>
        </w:rPr>
        <w:t>Болотовым</w:t>
      </w:r>
      <w:proofErr w:type="spellEnd"/>
      <w:r w:rsidRPr="001C54FA">
        <w:rPr>
          <w:rFonts w:ascii="Arial" w:hAnsi="Arial" w:cs="Arial"/>
        </w:rPr>
        <w:t xml:space="preserve"> 14 декабря 2018 года.</w:t>
      </w:r>
    </w:p>
    <w:p w:rsidR="00B16262" w:rsidRPr="001C54FA" w:rsidRDefault="00B16262" w:rsidP="006C72EE">
      <w:pPr>
        <w:ind w:firstLine="709"/>
        <w:jc w:val="both"/>
        <w:rPr>
          <w:rFonts w:ascii="Arial" w:hAnsi="Arial" w:cs="Arial"/>
        </w:rPr>
      </w:pPr>
      <w:r w:rsidRPr="001C54FA">
        <w:rPr>
          <w:rFonts w:ascii="Arial" w:eastAsia="Arial" w:hAnsi="Arial" w:cs="Arial"/>
          <w:color w:val="000000"/>
          <w:lang w:bidi="ru-RU"/>
        </w:rPr>
        <w:t>Цель реализации настоящей Программы - повышение качества и комфорта городской среды на территории города Усть-Кута.</w:t>
      </w:r>
    </w:p>
    <w:p w:rsidR="00B16262" w:rsidRPr="001C54FA" w:rsidRDefault="00B16262" w:rsidP="006C72EE">
      <w:pPr>
        <w:ind w:firstLine="709"/>
        <w:jc w:val="both"/>
        <w:rPr>
          <w:rFonts w:ascii="Arial" w:hAnsi="Arial" w:cs="Arial"/>
        </w:rPr>
      </w:pPr>
      <w:r w:rsidRPr="001C54FA">
        <w:rPr>
          <w:rFonts w:ascii="Arial" w:eastAsia="Arial" w:hAnsi="Arial" w:cs="Arial"/>
          <w:color w:val="000000"/>
          <w:lang w:bidi="ru-RU"/>
        </w:rPr>
        <w:t>Задачи Программы:</w:t>
      </w:r>
    </w:p>
    <w:p w:rsidR="00B16262" w:rsidRPr="001C54FA" w:rsidRDefault="00B16262" w:rsidP="006C72EE">
      <w:pPr>
        <w:ind w:firstLine="709"/>
        <w:jc w:val="both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>Повышение уровня благоустройства дворовых территорий многоквартирных домов.</w:t>
      </w:r>
    </w:p>
    <w:p w:rsidR="00B16262" w:rsidRPr="001C54FA" w:rsidRDefault="00B16262" w:rsidP="006C72EE">
      <w:pPr>
        <w:ind w:firstLine="709"/>
        <w:jc w:val="both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>Повышение уровня благоустройства общественных территорий.</w:t>
      </w:r>
    </w:p>
    <w:p w:rsidR="00B16262" w:rsidRPr="001C54FA" w:rsidRDefault="00B16262" w:rsidP="006C72EE">
      <w:pPr>
        <w:ind w:firstLine="709"/>
        <w:jc w:val="both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>Повышение уровня благоустройства объектов недвижимого (включая объекты незавершенного строительства) имущества и земельных участков, находящихся в собственности (пользовании) юридических лиц и индивидуальных предпринимателей.</w:t>
      </w:r>
    </w:p>
    <w:p w:rsidR="00B16262" w:rsidRPr="001C54FA" w:rsidRDefault="00B16262" w:rsidP="006C72EE">
      <w:pPr>
        <w:ind w:firstLine="709"/>
        <w:jc w:val="both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>Повышение уровня благоустройства индивидуальных жилых домов и земельных участков, предоставленных для их размещения.</w:t>
      </w:r>
    </w:p>
    <w:p w:rsidR="00B16262" w:rsidRPr="001C54FA" w:rsidRDefault="00B16262" w:rsidP="006C72EE">
      <w:pPr>
        <w:ind w:firstLine="709"/>
        <w:jc w:val="both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>Повышение уровня вовлеченности заинтересованных граждан, организаций в реализации мероприятий по благоустройству.</w:t>
      </w:r>
    </w:p>
    <w:p w:rsidR="00B16262" w:rsidRPr="001C54FA" w:rsidRDefault="00B16262" w:rsidP="006C72EE">
      <w:pPr>
        <w:ind w:firstLine="709"/>
        <w:jc w:val="both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>Срок реализации му</w:t>
      </w:r>
      <w:r>
        <w:rPr>
          <w:rFonts w:ascii="Arial" w:eastAsia="Arial" w:hAnsi="Arial" w:cs="Arial"/>
          <w:color w:val="000000"/>
          <w:lang w:bidi="ru-RU"/>
        </w:rPr>
        <w:t>ниципальной программы: 2018-2025</w:t>
      </w:r>
      <w:r w:rsidRPr="001C54FA">
        <w:rPr>
          <w:rFonts w:ascii="Arial" w:eastAsia="Arial" w:hAnsi="Arial" w:cs="Arial"/>
          <w:color w:val="000000"/>
          <w:lang w:bidi="ru-RU"/>
        </w:rPr>
        <w:t xml:space="preserve"> годы.</w:t>
      </w:r>
    </w:p>
    <w:p w:rsidR="00B16262" w:rsidRPr="001C54FA" w:rsidRDefault="00B16262" w:rsidP="006C72EE">
      <w:pPr>
        <w:ind w:firstLine="709"/>
        <w:jc w:val="both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>В ходе реализации Программы планируется провести мероприятия по благоустройству дворовых территорий многоквартирных домов и общественных территорий, в которых при проведении инвентаризации выявлена такая необходимость.</w:t>
      </w:r>
    </w:p>
    <w:p w:rsidR="00B16262" w:rsidRPr="001C54FA" w:rsidRDefault="00B16262" w:rsidP="006C72EE">
      <w:pPr>
        <w:ind w:firstLine="709"/>
        <w:jc w:val="both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Courier New" w:hAnsi="Arial" w:cs="Arial"/>
          <w:color w:val="000000"/>
          <w:lang w:bidi="ru-RU"/>
        </w:rPr>
        <w:t xml:space="preserve">Обеспечить реализацию проекта победителя </w:t>
      </w:r>
      <w:r w:rsidRPr="001C54FA">
        <w:rPr>
          <w:rFonts w:ascii="Arial" w:hAnsi="Arial" w:cs="Arial"/>
          <w:sz w:val="22"/>
          <w:szCs w:val="22"/>
        </w:rPr>
        <w:t>победителей Всероссийского</w:t>
      </w:r>
      <w:r w:rsidRPr="001C54FA">
        <w:rPr>
          <w:rFonts w:ascii="Arial" w:hAnsi="Arial" w:cs="Arial"/>
        </w:rPr>
        <w:t xml:space="preserve"> конкурса лучших проектов создания комфортной городской среды в малых городах и исторических поселениях</w:t>
      </w:r>
      <w:r w:rsidRPr="001C54FA">
        <w:rPr>
          <w:rFonts w:ascii="Arial" w:eastAsia="Courier New" w:hAnsi="Arial" w:cs="Arial"/>
          <w:color w:val="000000"/>
          <w:lang w:bidi="ru-RU"/>
        </w:rPr>
        <w:t>.</w:t>
      </w:r>
    </w:p>
    <w:p w:rsidR="00B16262" w:rsidRPr="001C54FA" w:rsidRDefault="00B16262" w:rsidP="006C72EE">
      <w:pPr>
        <w:ind w:firstLine="709"/>
        <w:jc w:val="both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 xml:space="preserve">Проведение мероприятий Программы создаст необходимый минимальный уровень комфортной среды для жителей многоквартирных домов, условия для культурно-досуговой деятельности, отдыха и занятий спортом для всех жителей города. Проведение мероприятий по благоустройству территорий, прилегающих к индивидуальным жилым домам, и земельных участков, предоставленных для их размещения, а также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в соответствии с требованиями правил благоустройства, утвержденных в муниципальных образованиях Иркутской области, обеспечит единый подход к вопросам благоустройства на территории </w:t>
      </w:r>
      <w:proofErr w:type="spellStart"/>
      <w:r w:rsidRPr="001C54FA">
        <w:rPr>
          <w:rFonts w:ascii="Arial" w:eastAsia="Arial" w:hAnsi="Arial" w:cs="Arial"/>
          <w:color w:val="000000"/>
          <w:lang w:bidi="ru-RU"/>
        </w:rPr>
        <w:t>Усть-Кутского</w:t>
      </w:r>
      <w:proofErr w:type="spellEnd"/>
      <w:r w:rsidRPr="001C54FA">
        <w:rPr>
          <w:rFonts w:ascii="Arial" w:eastAsia="Arial" w:hAnsi="Arial" w:cs="Arial"/>
          <w:color w:val="000000"/>
          <w:lang w:bidi="ru-RU"/>
        </w:rPr>
        <w:t xml:space="preserve"> муниципального образования (городского поселения).</w:t>
      </w:r>
    </w:p>
    <w:p w:rsidR="00B16262" w:rsidRPr="001C54FA" w:rsidRDefault="00B16262" w:rsidP="00B16262">
      <w:pPr>
        <w:ind w:firstLine="709"/>
        <w:rPr>
          <w:rFonts w:ascii="Arial" w:eastAsia="Arial" w:hAnsi="Arial" w:cs="Arial"/>
          <w:color w:val="000000"/>
          <w:lang w:bidi="ru-RU"/>
        </w:rPr>
      </w:pPr>
    </w:p>
    <w:p w:rsidR="00B16262" w:rsidRPr="001C54FA" w:rsidRDefault="00B16262" w:rsidP="00B16262">
      <w:pPr>
        <w:ind w:firstLine="709"/>
        <w:rPr>
          <w:rFonts w:ascii="Arial" w:eastAsia="Arial" w:hAnsi="Arial" w:cs="Arial"/>
          <w:color w:val="000000"/>
          <w:lang w:bidi="ru-RU"/>
        </w:rPr>
      </w:pPr>
    </w:p>
    <w:p w:rsidR="00B16262" w:rsidRPr="001C54FA" w:rsidRDefault="00B16262" w:rsidP="00B16262">
      <w:pPr>
        <w:ind w:firstLine="709"/>
        <w:rPr>
          <w:rFonts w:ascii="Arial" w:eastAsia="Arial" w:hAnsi="Arial" w:cs="Arial"/>
          <w:color w:val="000000"/>
          <w:lang w:bidi="ru-RU"/>
        </w:rPr>
      </w:pPr>
    </w:p>
    <w:p w:rsidR="00B16262" w:rsidRPr="001C54FA" w:rsidRDefault="00B16262" w:rsidP="00347958">
      <w:pPr>
        <w:spacing w:after="200" w:line="276" w:lineRule="auto"/>
        <w:rPr>
          <w:rFonts w:ascii="Arial" w:eastAsia="Arial" w:hAnsi="Arial" w:cs="Arial"/>
          <w:color w:val="000000"/>
          <w:lang w:bidi="ru-RU"/>
        </w:rPr>
        <w:sectPr w:rsidR="00B16262" w:rsidRPr="001C54FA" w:rsidSect="00A0654C">
          <w:pgSz w:w="11906" w:h="16838"/>
          <w:pgMar w:top="1134" w:right="1985" w:bottom="1134" w:left="567" w:header="709" w:footer="709" w:gutter="0"/>
          <w:cols w:space="708"/>
          <w:docGrid w:linePitch="360"/>
        </w:sectPr>
      </w:pPr>
    </w:p>
    <w:p w:rsidR="00B16262" w:rsidRPr="001C54FA" w:rsidRDefault="00B16262" w:rsidP="00347958">
      <w:pPr>
        <w:spacing w:after="200" w:line="276" w:lineRule="auto"/>
        <w:jc w:val="center"/>
        <w:rPr>
          <w:rFonts w:ascii="Arial" w:eastAsia="Arial" w:hAnsi="Arial" w:cs="Arial"/>
          <w:b/>
          <w:color w:val="000000"/>
          <w:lang w:bidi="ru-RU"/>
        </w:rPr>
      </w:pPr>
      <w:r w:rsidRPr="001C54FA">
        <w:rPr>
          <w:rFonts w:ascii="Arial" w:eastAsia="Arial" w:hAnsi="Arial" w:cs="Arial"/>
          <w:b/>
          <w:color w:val="000000"/>
          <w:lang w:bidi="ru-RU"/>
        </w:rPr>
        <w:lastRenderedPageBreak/>
        <w:t>Планируемые целевые показатели результативности Программы</w:t>
      </w:r>
    </w:p>
    <w:p w:rsidR="00B16262" w:rsidRPr="001C54FA" w:rsidRDefault="00B16262" w:rsidP="00B16262">
      <w:pPr>
        <w:jc w:val="right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 xml:space="preserve">     Таблица 2.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05"/>
        <w:gridCol w:w="673"/>
        <w:gridCol w:w="2664"/>
        <w:gridCol w:w="1600"/>
        <w:gridCol w:w="537"/>
        <w:gridCol w:w="757"/>
        <w:gridCol w:w="757"/>
        <w:gridCol w:w="757"/>
        <w:gridCol w:w="757"/>
        <w:gridCol w:w="757"/>
        <w:gridCol w:w="757"/>
        <w:gridCol w:w="757"/>
      </w:tblGrid>
      <w:tr w:rsidR="00B16262" w:rsidRPr="001C54FA" w:rsidTr="004D45E1">
        <w:tc>
          <w:tcPr>
            <w:tcW w:w="0" w:type="auto"/>
            <w:vMerge w:val="restart"/>
            <w:vAlign w:val="center"/>
          </w:tcPr>
          <w:p w:rsidR="00B16262" w:rsidRPr="001C54FA" w:rsidRDefault="00B16262" w:rsidP="004D45E1">
            <w:pPr>
              <w:spacing w:after="200" w:line="276" w:lineRule="auto"/>
              <w:ind w:left="-108" w:right="-108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Цели, задачи, целевые индикаторы, показатели результативности реализации Программы</w:t>
            </w:r>
          </w:p>
        </w:tc>
        <w:tc>
          <w:tcPr>
            <w:tcW w:w="0" w:type="auto"/>
            <w:vMerge w:val="restart"/>
            <w:vAlign w:val="center"/>
          </w:tcPr>
          <w:p w:rsidR="00B16262" w:rsidRPr="001C54FA" w:rsidRDefault="00B16262" w:rsidP="004D45E1">
            <w:pPr>
              <w:spacing w:after="200" w:line="276" w:lineRule="auto"/>
              <w:ind w:left="-108" w:right="-108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Ед. изм.</w:t>
            </w:r>
          </w:p>
        </w:tc>
        <w:tc>
          <w:tcPr>
            <w:tcW w:w="0" w:type="auto"/>
            <w:vMerge w:val="restart"/>
            <w:vAlign w:val="center"/>
          </w:tcPr>
          <w:p w:rsidR="00B16262" w:rsidRPr="001C54FA" w:rsidRDefault="00B16262" w:rsidP="004D45E1">
            <w:pPr>
              <w:spacing w:after="200" w:line="276" w:lineRule="auto"/>
              <w:ind w:left="-108" w:right="-108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Базовое значение целевого индикатора показателя результативности (за 2017 год)</w:t>
            </w:r>
          </w:p>
        </w:tc>
        <w:tc>
          <w:tcPr>
            <w:tcW w:w="0" w:type="auto"/>
            <w:gridSpan w:val="9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Значения целевых индикаторов, показателей результативности реализации Программы</w:t>
            </w:r>
          </w:p>
        </w:tc>
      </w:tr>
      <w:tr w:rsidR="00B16262" w:rsidRPr="001C54FA" w:rsidTr="004D45E1">
        <w:tc>
          <w:tcPr>
            <w:tcW w:w="0" w:type="auto"/>
            <w:vMerge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</w:tc>
        <w:tc>
          <w:tcPr>
            <w:tcW w:w="0" w:type="auto"/>
            <w:vMerge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</w:tc>
        <w:tc>
          <w:tcPr>
            <w:tcW w:w="0" w:type="auto"/>
            <w:vMerge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ind w:left="-108" w:right="-108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в результате реализации Программы в целом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B16262" w:rsidP="004D45E1">
            <w:pPr>
              <w:spacing w:after="200" w:line="276" w:lineRule="auto"/>
              <w:ind w:left="-108" w:right="-108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2018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B16262" w:rsidP="004D45E1">
            <w:pPr>
              <w:spacing w:after="200" w:line="276" w:lineRule="auto"/>
              <w:ind w:left="-108" w:right="-108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2019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ind w:left="-108" w:right="-108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2020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ind w:left="-108" w:right="-108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2021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ind w:left="-108" w:right="-108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2022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ind w:left="-108" w:right="-108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2023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ind w:left="-108" w:right="-108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2024</w:t>
            </w:r>
          </w:p>
        </w:tc>
        <w:tc>
          <w:tcPr>
            <w:tcW w:w="0" w:type="auto"/>
          </w:tcPr>
          <w:p w:rsidR="00B16262" w:rsidRDefault="00B16262" w:rsidP="004D45E1">
            <w:pPr>
              <w:outlineLvl w:val="0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Default="00B16262" w:rsidP="004D45E1">
            <w:pPr>
              <w:outlineLvl w:val="0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Default="00B16262" w:rsidP="004D45E1">
            <w:pPr>
              <w:outlineLvl w:val="0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B16262" w:rsidP="004D45E1">
            <w:pPr>
              <w:outlineLvl w:val="0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2025</w:t>
            </w:r>
          </w:p>
        </w:tc>
      </w:tr>
      <w:tr w:rsidR="00B16262" w:rsidRPr="001C54FA" w:rsidTr="004D45E1">
        <w:trPr>
          <w:trHeight w:val="399"/>
        </w:trPr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ind w:left="34" w:right="-108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Цель 1</w:t>
            </w:r>
          </w:p>
        </w:tc>
        <w:tc>
          <w:tcPr>
            <w:tcW w:w="0" w:type="auto"/>
            <w:gridSpan w:val="11"/>
            <w:vAlign w:val="center"/>
          </w:tcPr>
          <w:p w:rsidR="00B16262" w:rsidRPr="001C54FA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Повышение качества и комфорта городской среды на территории города Усть-Кута.</w:t>
            </w:r>
          </w:p>
        </w:tc>
      </w:tr>
      <w:tr w:rsidR="00B16262" w:rsidRPr="001C54FA" w:rsidTr="004D45E1">
        <w:trPr>
          <w:trHeight w:val="418"/>
        </w:trPr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ind w:left="34" w:right="-108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Задача 1</w:t>
            </w:r>
          </w:p>
        </w:tc>
        <w:tc>
          <w:tcPr>
            <w:tcW w:w="0" w:type="auto"/>
            <w:gridSpan w:val="11"/>
            <w:vAlign w:val="center"/>
          </w:tcPr>
          <w:p w:rsidR="00B16262" w:rsidRPr="001C54FA" w:rsidRDefault="00B16262" w:rsidP="004D45E1">
            <w:pPr>
              <w:widowControl w:val="0"/>
              <w:tabs>
                <w:tab w:val="left" w:pos="864"/>
              </w:tabs>
              <w:spacing w:after="200" w:line="312" w:lineRule="exact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Повышение уровня благоустройства дворовых территорий многоквартирных домов.</w:t>
            </w:r>
          </w:p>
        </w:tc>
      </w:tr>
      <w:tr w:rsidR="00B16262" w:rsidRPr="001C54FA" w:rsidTr="004D45E1"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ind w:left="34" w:right="-108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Количество дворовых территорий благоустроенных в рамках реализации Программы 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Ед.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180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2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3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3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B16262" w:rsidRPr="001C54FA" w:rsidRDefault="002D3D04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</w:t>
            </w:r>
          </w:p>
        </w:tc>
        <w:tc>
          <w:tcPr>
            <w:tcW w:w="0" w:type="auto"/>
          </w:tcPr>
          <w:p w:rsidR="00B16262" w:rsidRDefault="00B16262" w:rsidP="004D45E1">
            <w:pPr>
              <w:outlineLvl w:val="0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Default="00BA4A94" w:rsidP="004D45E1">
            <w:pPr>
              <w:jc w:val="center"/>
              <w:outlineLvl w:val="0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171</w:t>
            </w:r>
          </w:p>
        </w:tc>
      </w:tr>
      <w:tr w:rsidR="00B16262" w:rsidRPr="001C54FA" w:rsidTr="004D45E1">
        <w:trPr>
          <w:trHeight w:val="397"/>
        </w:trPr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ind w:left="34" w:right="-108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Задача 2</w:t>
            </w:r>
          </w:p>
        </w:tc>
        <w:tc>
          <w:tcPr>
            <w:tcW w:w="0" w:type="auto"/>
            <w:gridSpan w:val="11"/>
            <w:vAlign w:val="center"/>
          </w:tcPr>
          <w:p w:rsidR="00B16262" w:rsidRPr="001C54FA" w:rsidRDefault="00B16262" w:rsidP="004D45E1">
            <w:pPr>
              <w:widowControl w:val="0"/>
              <w:tabs>
                <w:tab w:val="left" w:pos="864"/>
              </w:tabs>
              <w:spacing w:after="200" w:line="312" w:lineRule="exact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Повышение уровня благоустройства общественных территорий.</w:t>
            </w:r>
          </w:p>
        </w:tc>
      </w:tr>
      <w:tr w:rsidR="00B16262" w:rsidRPr="001C54FA" w:rsidTr="004D45E1"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ind w:left="34" w:right="-108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Количество реализованных комплексных проектов благоустройства общественных территорий, в том числе: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Ед.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</w:p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</w:p>
        </w:tc>
        <w:tc>
          <w:tcPr>
            <w:tcW w:w="0" w:type="auto"/>
            <w:vAlign w:val="center"/>
          </w:tcPr>
          <w:p w:rsidR="00B16262" w:rsidRPr="001C54FA" w:rsidRDefault="00EA5CAC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15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1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1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1</w:t>
            </w:r>
          </w:p>
        </w:tc>
        <w:tc>
          <w:tcPr>
            <w:tcW w:w="0" w:type="auto"/>
            <w:vAlign w:val="center"/>
          </w:tcPr>
          <w:p w:rsidR="00B16262" w:rsidRPr="001C54FA" w:rsidRDefault="002D3D04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1</w:t>
            </w:r>
          </w:p>
        </w:tc>
        <w:tc>
          <w:tcPr>
            <w:tcW w:w="0" w:type="auto"/>
            <w:vAlign w:val="center"/>
          </w:tcPr>
          <w:p w:rsidR="00B16262" w:rsidRPr="001C54FA" w:rsidRDefault="00EA5CAC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3</w:t>
            </w:r>
          </w:p>
        </w:tc>
        <w:tc>
          <w:tcPr>
            <w:tcW w:w="0" w:type="auto"/>
          </w:tcPr>
          <w:p w:rsidR="00B16262" w:rsidRDefault="00B16262" w:rsidP="004D45E1">
            <w:pPr>
              <w:jc w:val="center"/>
              <w:outlineLvl w:val="0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</w:p>
          <w:p w:rsidR="00B16262" w:rsidRDefault="00B16262" w:rsidP="004D45E1">
            <w:pPr>
              <w:jc w:val="center"/>
              <w:outlineLvl w:val="0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</w:p>
          <w:p w:rsidR="00B16262" w:rsidRDefault="00B16262" w:rsidP="004D45E1">
            <w:pPr>
              <w:jc w:val="center"/>
              <w:outlineLvl w:val="0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8</w:t>
            </w:r>
          </w:p>
        </w:tc>
      </w:tr>
      <w:tr w:rsidR="00B16262" w:rsidRPr="001C54FA" w:rsidTr="00BA4A94">
        <w:trPr>
          <w:trHeight w:val="278"/>
        </w:trPr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ind w:left="34" w:right="-108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«Мероприятия по итогам участия во Всероссийском конкурсе лучших проектов создания комфортной городской среды в малых городах и исторических поселениях»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1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</w:p>
        </w:tc>
        <w:tc>
          <w:tcPr>
            <w:tcW w:w="0" w:type="auto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</w:p>
        </w:tc>
      </w:tr>
      <w:tr w:rsidR="00B16262" w:rsidRPr="001C54FA" w:rsidTr="004D45E1"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ind w:left="34" w:right="-108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lastRenderedPageBreak/>
              <w:t>Задача 3</w:t>
            </w:r>
          </w:p>
        </w:tc>
        <w:tc>
          <w:tcPr>
            <w:tcW w:w="0" w:type="auto"/>
            <w:gridSpan w:val="11"/>
            <w:vAlign w:val="center"/>
          </w:tcPr>
          <w:p w:rsidR="00B16262" w:rsidRPr="001C54FA" w:rsidRDefault="00B16262" w:rsidP="004D45E1">
            <w:pPr>
              <w:widowControl w:val="0"/>
              <w:tabs>
                <w:tab w:val="left" w:pos="864"/>
              </w:tabs>
              <w:spacing w:after="200" w:line="312" w:lineRule="exact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Повышение уровня благоустройства объектов недвижимого (включая объекты незавершенного строительства) имущества и земельных участков, находящихся в собственности (пользовании) юридических лиц и индивидуальных предпринимателей.</w:t>
            </w:r>
          </w:p>
        </w:tc>
      </w:tr>
      <w:tr w:rsidR="00B16262" w:rsidRPr="001C54FA" w:rsidTr="00A72039">
        <w:tc>
          <w:tcPr>
            <w:tcW w:w="0" w:type="auto"/>
          </w:tcPr>
          <w:p w:rsidR="00B16262" w:rsidRPr="001C54FA" w:rsidRDefault="00B16262" w:rsidP="004D45E1">
            <w:pPr>
              <w:spacing w:after="200" w:line="276" w:lineRule="auto"/>
              <w:ind w:left="34" w:right="-108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Количество соглашений, заключенных с юридическими лицами и индивидуальными предпринимателями, о благоустройстве не позднее 2021 года, объектов недвижимого (включая объекты незавершенного строительства) имущества и земельных участков, находящихся в их собственности (пользовании), в соответствии с Правилами благоустройства территории </w:t>
            </w:r>
            <w:proofErr w:type="spellStart"/>
            <w:r w:rsidRPr="001C54FA">
              <w:rPr>
                <w:rFonts w:ascii="Courier New" w:hAnsi="Courier New" w:cs="Courier New"/>
                <w:sz w:val="22"/>
                <w:szCs w:val="22"/>
              </w:rPr>
              <w:t>Усть-Кутского</w:t>
            </w:r>
            <w:proofErr w:type="spellEnd"/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 муниципального образования (городского поселения)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Ед.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A72039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2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A72039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1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A72039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A72039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A72039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1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A72039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A72039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A72039">
            <w:pPr>
              <w:spacing w:after="200" w:line="276" w:lineRule="auto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A72039">
            <w:pPr>
              <w:outlineLvl w:val="0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0</w:t>
            </w:r>
          </w:p>
        </w:tc>
      </w:tr>
      <w:tr w:rsidR="00B16262" w:rsidRPr="001C54FA" w:rsidTr="004D45E1"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ind w:left="34" w:right="-108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Задача 4</w:t>
            </w:r>
          </w:p>
        </w:tc>
        <w:tc>
          <w:tcPr>
            <w:tcW w:w="0" w:type="auto"/>
            <w:gridSpan w:val="11"/>
            <w:vAlign w:val="center"/>
          </w:tcPr>
          <w:p w:rsidR="00B16262" w:rsidRPr="001C54FA" w:rsidRDefault="00B16262" w:rsidP="004D45E1">
            <w:pPr>
              <w:widowControl w:val="0"/>
              <w:tabs>
                <w:tab w:val="left" w:pos="864"/>
              </w:tabs>
              <w:spacing w:after="200" w:line="312" w:lineRule="exact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Повышение уровня благоустройства индивидуальных жилых домов и земельных участков, предоставленных для их размещения.</w:t>
            </w:r>
          </w:p>
        </w:tc>
      </w:tr>
      <w:tr w:rsidR="00B16262" w:rsidRPr="001C54FA" w:rsidTr="004D45E1"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ind w:left="34" w:right="-108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Количество соглашений, заключенных с собственниками (пользователями) индивидуальных жилых домов и земельных участков, предназначенных для их размещения, об их </w:t>
            </w:r>
            <w:r w:rsidRPr="001C54FA">
              <w:rPr>
                <w:rFonts w:ascii="Courier New" w:hAnsi="Courier New" w:cs="Courier New"/>
                <w:sz w:val="22"/>
                <w:szCs w:val="22"/>
              </w:rPr>
              <w:lastRenderedPageBreak/>
              <w:t xml:space="preserve">благоустройстве не позднее 2024 года в соответствии с Правилами благоустройства территории </w:t>
            </w:r>
            <w:proofErr w:type="spellStart"/>
            <w:r w:rsidRPr="001C54FA">
              <w:rPr>
                <w:rFonts w:ascii="Courier New" w:hAnsi="Courier New" w:cs="Courier New"/>
                <w:sz w:val="22"/>
                <w:szCs w:val="22"/>
              </w:rPr>
              <w:t>Усть-Кутского</w:t>
            </w:r>
            <w:proofErr w:type="spellEnd"/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 муниципального образования (городского поселения) 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Ед.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A72039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BA4A94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A72039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0</w:t>
            </w:r>
          </w:p>
        </w:tc>
        <w:tc>
          <w:tcPr>
            <w:tcW w:w="0" w:type="auto"/>
          </w:tcPr>
          <w:p w:rsidR="00B16262" w:rsidRDefault="00B16262" w:rsidP="004D45E1">
            <w:pPr>
              <w:jc w:val="center"/>
              <w:outlineLvl w:val="0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Default="00B16262" w:rsidP="004D45E1">
            <w:pPr>
              <w:jc w:val="center"/>
              <w:outlineLvl w:val="0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Default="00B16262" w:rsidP="004D45E1">
            <w:pPr>
              <w:jc w:val="center"/>
              <w:outlineLvl w:val="0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Default="00B16262" w:rsidP="004D45E1">
            <w:pPr>
              <w:jc w:val="center"/>
              <w:outlineLvl w:val="0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Default="00B16262" w:rsidP="004D45E1">
            <w:pPr>
              <w:jc w:val="center"/>
              <w:outlineLvl w:val="0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Default="00B16262" w:rsidP="004D45E1">
            <w:pPr>
              <w:jc w:val="center"/>
              <w:outlineLvl w:val="0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Default="00B16262" w:rsidP="004D45E1">
            <w:pPr>
              <w:jc w:val="center"/>
              <w:outlineLvl w:val="0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Default="00B16262" w:rsidP="004D45E1">
            <w:pPr>
              <w:jc w:val="center"/>
              <w:outlineLvl w:val="0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BA4A94" w:rsidP="004D45E1">
            <w:pPr>
              <w:jc w:val="center"/>
              <w:outlineLvl w:val="0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</w:t>
            </w:r>
          </w:p>
        </w:tc>
      </w:tr>
      <w:tr w:rsidR="00B16262" w:rsidRPr="001C54FA" w:rsidTr="004D45E1"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ind w:left="34" w:right="-108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lastRenderedPageBreak/>
              <w:t>Задача 5</w:t>
            </w:r>
          </w:p>
        </w:tc>
        <w:tc>
          <w:tcPr>
            <w:tcW w:w="0" w:type="auto"/>
            <w:gridSpan w:val="11"/>
            <w:vAlign w:val="center"/>
          </w:tcPr>
          <w:p w:rsidR="00B16262" w:rsidRPr="001C54FA" w:rsidRDefault="00B16262" w:rsidP="004D45E1">
            <w:pPr>
              <w:widowControl w:val="0"/>
              <w:tabs>
                <w:tab w:val="left" w:pos="864"/>
              </w:tabs>
              <w:spacing w:after="200" w:line="278" w:lineRule="exact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Повышение уровня вовлеченности заинтересованных граждан, организаций в реализации мероприятий по благоустройству.</w:t>
            </w:r>
          </w:p>
        </w:tc>
      </w:tr>
      <w:tr w:rsidR="00B16262" w:rsidRPr="001C54FA" w:rsidTr="004D45E1"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ind w:left="34" w:right="34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Количество заинтересованных граждан и  организаций в реализации мероприятий по благоустройству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ind w:right="-108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Чел.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B16262" w:rsidRPr="001C54FA" w:rsidRDefault="00A72039" w:rsidP="00BA4A94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36425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1380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3931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484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6702</w:t>
            </w:r>
          </w:p>
        </w:tc>
        <w:tc>
          <w:tcPr>
            <w:tcW w:w="0" w:type="auto"/>
            <w:vAlign w:val="center"/>
          </w:tcPr>
          <w:p w:rsidR="00B16262" w:rsidRPr="001C54FA" w:rsidRDefault="00A72039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9572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5000</w:t>
            </w:r>
          </w:p>
        </w:tc>
        <w:tc>
          <w:tcPr>
            <w:tcW w:w="0" w:type="auto"/>
          </w:tcPr>
          <w:p w:rsidR="00B16262" w:rsidRDefault="00B16262" w:rsidP="004D45E1">
            <w:pPr>
              <w:outlineLvl w:val="0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A72039" w:rsidRDefault="00A72039" w:rsidP="004D45E1">
            <w:pPr>
              <w:jc w:val="center"/>
              <w:outlineLvl w:val="0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B16262" w:rsidP="004D45E1">
            <w:pPr>
              <w:jc w:val="center"/>
              <w:outlineLvl w:val="0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5000</w:t>
            </w:r>
          </w:p>
        </w:tc>
      </w:tr>
    </w:tbl>
    <w:p w:rsidR="00BA4A94" w:rsidRDefault="00BA4A94" w:rsidP="00B16262">
      <w:pPr>
        <w:widowControl w:val="0"/>
        <w:tabs>
          <w:tab w:val="left" w:pos="3175"/>
        </w:tabs>
        <w:spacing w:after="255" w:line="220" w:lineRule="exact"/>
        <w:jc w:val="center"/>
        <w:outlineLvl w:val="1"/>
        <w:rPr>
          <w:rFonts w:ascii="Arial" w:eastAsia="Arial" w:hAnsi="Arial" w:cs="Arial"/>
          <w:b/>
          <w:color w:val="000000"/>
          <w:lang w:bidi="ru-RU"/>
        </w:rPr>
      </w:pPr>
      <w:bookmarkStart w:id="2" w:name="bookmark7"/>
    </w:p>
    <w:p w:rsidR="00B16262" w:rsidRPr="001C54FA" w:rsidRDefault="00B16262" w:rsidP="00B16262">
      <w:pPr>
        <w:widowControl w:val="0"/>
        <w:tabs>
          <w:tab w:val="left" w:pos="3175"/>
        </w:tabs>
        <w:spacing w:after="255" w:line="220" w:lineRule="exact"/>
        <w:jc w:val="center"/>
        <w:outlineLvl w:val="1"/>
        <w:rPr>
          <w:rFonts w:ascii="Arial" w:eastAsia="Arial" w:hAnsi="Arial" w:cs="Arial"/>
          <w:b/>
          <w:color w:val="000000"/>
          <w:lang w:bidi="ru-RU"/>
        </w:rPr>
      </w:pPr>
      <w:r w:rsidRPr="001C54FA">
        <w:rPr>
          <w:rFonts w:ascii="Arial" w:eastAsia="Arial" w:hAnsi="Arial" w:cs="Arial"/>
          <w:b/>
          <w:color w:val="000000"/>
          <w:lang w:bidi="ru-RU"/>
        </w:rPr>
        <w:t>Раздел 3.</w:t>
      </w:r>
      <w:bookmarkEnd w:id="2"/>
      <w:r w:rsidRPr="001C54FA">
        <w:rPr>
          <w:rFonts w:ascii="Arial" w:eastAsia="Arial" w:hAnsi="Arial" w:cs="Arial"/>
          <w:b/>
          <w:color w:val="000000"/>
          <w:lang w:bidi="ru-RU"/>
        </w:rPr>
        <w:t xml:space="preserve"> Система мероприятий Программы и ресурсное обеспечение Программы</w:t>
      </w:r>
    </w:p>
    <w:p w:rsidR="00B16262" w:rsidRDefault="00B16262" w:rsidP="00B16262">
      <w:pPr>
        <w:ind w:firstLine="426"/>
        <w:rPr>
          <w:rFonts w:ascii="Arial" w:hAnsi="Arial" w:cs="Arial"/>
        </w:rPr>
      </w:pPr>
      <w:r>
        <w:rPr>
          <w:rFonts w:ascii="Arial" w:hAnsi="Arial" w:cs="Arial"/>
        </w:rPr>
        <w:t>3.1. Система мероприятий:</w:t>
      </w:r>
      <w:r w:rsidRPr="001C54FA">
        <w:rPr>
          <w:rFonts w:ascii="Arial" w:hAnsi="Arial" w:cs="Arial"/>
        </w:rPr>
        <w:t xml:space="preserve"> Таблица 3.</w:t>
      </w:r>
    </w:p>
    <w:p w:rsidR="00214C36" w:rsidRDefault="00214C36" w:rsidP="00B16262">
      <w:pPr>
        <w:ind w:firstLine="426"/>
        <w:rPr>
          <w:rFonts w:ascii="Arial" w:hAnsi="Arial" w:cs="Arial"/>
        </w:rPr>
      </w:pPr>
    </w:p>
    <w:tbl>
      <w:tblPr>
        <w:tblW w:w="15040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1611"/>
        <w:gridCol w:w="794"/>
        <w:gridCol w:w="1121"/>
        <w:gridCol w:w="1147"/>
        <w:gridCol w:w="1030"/>
        <w:gridCol w:w="1096"/>
        <w:gridCol w:w="1168"/>
        <w:gridCol w:w="1100"/>
        <w:gridCol w:w="1134"/>
        <w:gridCol w:w="1134"/>
        <w:gridCol w:w="1134"/>
        <w:gridCol w:w="1134"/>
        <w:gridCol w:w="1437"/>
      </w:tblGrid>
      <w:tr w:rsidR="0031726C" w:rsidRPr="0031726C" w:rsidTr="00172A09">
        <w:trPr>
          <w:trHeight w:val="300"/>
        </w:trPr>
        <w:tc>
          <w:tcPr>
            <w:tcW w:w="16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Цели, задачи, мероприятия</w:t>
            </w:r>
          </w:p>
        </w:tc>
        <w:tc>
          <w:tcPr>
            <w:tcW w:w="7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срок реализации мероприятий</w:t>
            </w:r>
          </w:p>
        </w:tc>
        <w:tc>
          <w:tcPr>
            <w:tcW w:w="11198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источники финансирования </w:t>
            </w:r>
          </w:p>
        </w:tc>
        <w:tc>
          <w:tcPr>
            <w:tcW w:w="14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Исполнитель мероприятия</w:t>
            </w:r>
          </w:p>
        </w:tc>
      </w:tr>
      <w:tr w:rsidR="0031726C" w:rsidRPr="0031726C" w:rsidTr="00172A09">
        <w:trPr>
          <w:trHeight w:val="300"/>
        </w:trPr>
        <w:tc>
          <w:tcPr>
            <w:tcW w:w="16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Всего </w:t>
            </w:r>
          </w:p>
        </w:tc>
        <w:tc>
          <w:tcPr>
            <w:tcW w:w="1007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726C" w:rsidRPr="0031726C" w:rsidRDefault="0031726C" w:rsidP="003172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26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в том числе по источникам: </w:t>
            </w:r>
          </w:p>
        </w:tc>
        <w:tc>
          <w:tcPr>
            <w:tcW w:w="1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31726C" w:rsidRPr="0031726C" w:rsidTr="00172A09">
        <w:trPr>
          <w:trHeight w:val="600"/>
        </w:trPr>
        <w:tc>
          <w:tcPr>
            <w:tcW w:w="16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МБ 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МБ (добровольные пожертвования) 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МБ (доп. Финансирование) </w:t>
            </w:r>
          </w:p>
        </w:tc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РБ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ОБ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ФБ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иные межбюджетные ОБ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иные межбюджетные ФБ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иные внебюджетные средства </w:t>
            </w:r>
          </w:p>
        </w:tc>
        <w:tc>
          <w:tcPr>
            <w:tcW w:w="1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31726C" w:rsidRPr="0031726C" w:rsidTr="00172A09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цель 1</w:t>
            </w:r>
          </w:p>
        </w:tc>
        <w:tc>
          <w:tcPr>
            <w:tcW w:w="13429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Повышение качества и комфорта городской среды на территории города Усть-Кута</w:t>
            </w:r>
          </w:p>
        </w:tc>
      </w:tr>
      <w:tr w:rsidR="0031726C" w:rsidRPr="0031726C" w:rsidTr="00172A09">
        <w:trPr>
          <w:trHeight w:val="6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Всего по цели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2018-2025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482 283 590,45   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256 645 932,91   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15 000 000,00   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9 334 694,70   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18 575 581,59  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14 902 432,35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59 562 889,13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9 921 251,30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77 790 685,81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20 550 122,66   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МКУ "СЗ по ЖКХ" УКМО (ГП)</w:t>
            </w:r>
          </w:p>
        </w:tc>
      </w:tr>
      <w:tr w:rsidR="0031726C" w:rsidRPr="0031726C" w:rsidTr="00172A09">
        <w:trPr>
          <w:trHeight w:val="300"/>
        </w:trPr>
        <w:tc>
          <w:tcPr>
            <w:tcW w:w="161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Всего по </w:t>
            </w: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годам</w:t>
            </w:r>
          </w:p>
        </w:tc>
        <w:tc>
          <w:tcPr>
            <w:tcW w:w="79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2018</w:t>
            </w: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-2025</w:t>
            </w:r>
          </w:p>
        </w:tc>
        <w:tc>
          <w:tcPr>
            <w:tcW w:w="11198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 объемы финансирования по годам 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</w:tr>
      <w:tr w:rsidR="0031726C" w:rsidRPr="0031726C" w:rsidTr="00172A09">
        <w:trPr>
          <w:trHeight w:val="300"/>
        </w:trPr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7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всего 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2025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</w:tr>
      <w:tr w:rsidR="0031726C" w:rsidRPr="0031726C" w:rsidTr="00172A09">
        <w:trPr>
          <w:trHeight w:val="300"/>
        </w:trPr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7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482 283 590,45   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754 722,78   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47 049 508,86   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26 401 824,86   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34 289 689,16  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136 891 807,32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57 581 508,91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179 314 528,56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</w:tr>
      <w:tr w:rsidR="0031726C" w:rsidRPr="0031726C" w:rsidTr="00172A09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Задача 1. </w:t>
            </w:r>
          </w:p>
        </w:tc>
        <w:tc>
          <w:tcPr>
            <w:tcW w:w="13429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Повышение уровня благоустройства дворовых территорий многоквартирных домов. </w:t>
            </w:r>
          </w:p>
        </w:tc>
      </w:tr>
      <w:tr w:rsidR="0031726C" w:rsidRPr="0031726C" w:rsidTr="00172A09">
        <w:trPr>
          <w:trHeight w:val="435"/>
        </w:trPr>
        <w:tc>
          <w:tcPr>
            <w:tcW w:w="161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Мероприятия по проведению работ по образованию земельных участков, на которых расположены многоквартирные жилые дома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МКУ "СЗ по ЖКХ" УКМО (ГП), администрация УКМО (ГП)</w:t>
            </w:r>
          </w:p>
        </w:tc>
      </w:tr>
      <w:tr w:rsidR="0031726C" w:rsidRPr="0031726C" w:rsidTr="00172A09">
        <w:trPr>
          <w:trHeight w:val="435"/>
        </w:trPr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31726C" w:rsidRPr="0031726C" w:rsidTr="00172A09">
        <w:trPr>
          <w:trHeight w:val="435"/>
        </w:trPr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31726C" w:rsidRPr="0031726C" w:rsidTr="00172A09">
        <w:trPr>
          <w:trHeight w:val="435"/>
        </w:trPr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31726C" w:rsidRPr="0031726C" w:rsidTr="00172A09">
        <w:trPr>
          <w:trHeight w:val="435"/>
        </w:trPr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31726C" w:rsidRPr="0031726C" w:rsidTr="00172A09">
        <w:trPr>
          <w:trHeight w:val="435"/>
        </w:trPr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31726C" w:rsidRPr="0031726C" w:rsidTr="00172A09">
        <w:trPr>
          <w:trHeight w:val="435"/>
        </w:trPr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31726C" w:rsidRPr="0031726C" w:rsidTr="00172A09">
        <w:trPr>
          <w:trHeight w:val="435"/>
        </w:trPr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2025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31726C" w:rsidRPr="0031726C" w:rsidTr="00172A09">
        <w:trPr>
          <w:trHeight w:val="360"/>
        </w:trPr>
        <w:tc>
          <w:tcPr>
            <w:tcW w:w="161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Благоустройство дворовых территорий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МКУ "СЗ по ЖКХ" УКМО (ГП), администрация УКМО (ГП)</w:t>
            </w:r>
          </w:p>
        </w:tc>
      </w:tr>
      <w:tr w:rsidR="0031726C" w:rsidRPr="0031726C" w:rsidTr="00172A09">
        <w:trPr>
          <w:trHeight w:val="360"/>
        </w:trPr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31726C" w:rsidRPr="0031726C" w:rsidTr="00172A09">
        <w:trPr>
          <w:trHeight w:val="360"/>
        </w:trPr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4 665 430,42   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1 073 383,86   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1 202 864,34  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457 811,20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1 931 371,02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31726C" w:rsidRPr="0031726C" w:rsidTr="00172A09">
        <w:trPr>
          <w:trHeight w:val="360"/>
        </w:trPr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26 614 425,16   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6 172 925,16   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4 713 897,43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15 727 602,57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31726C" w:rsidRPr="0031726C" w:rsidTr="00172A09">
        <w:trPr>
          <w:trHeight w:val="360"/>
        </w:trPr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29 111 242,91   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261 589,72   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9 334 694,70   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7 927 961,31  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2 353 871,47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9 233 125,71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31726C" w:rsidRPr="0031726C" w:rsidTr="00172A09">
        <w:trPr>
          <w:trHeight w:val="360"/>
        </w:trPr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31726C" w:rsidRPr="0031726C" w:rsidTr="00172A09">
        <w:trPr>
          <w:trHeight w:val="360"/>
        </w:trPr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66 827 946,45   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66 827 946,45   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31726C" w:rsidRPr="0031726C" w:rsidTr="00172A09">
        <w:trPr>
          <w:trHeight w:val="360"/>
        </w:trPr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2025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31726C" w:rsidRPr="0031726C" w:rsidTr="00172A09">
        <w:trPr>
          <w:trHeight w:val="330"/>
        </w:trPr>
        <w:tc>
          <w:tcPr>
            <w:tcW w:w="161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Изготовление и монтаж </w:t>
            </w:r>
            <w:proofErr w:type="spellStart"/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банеров</w:t>
            </w:r>
            <w:proofErr w:type="spellEnd"/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31726C" w:rsidRPr="0031726C" w:rsidTr="00172A09">
        <w:trPr>
          <w:trHeight w:val="330"/>
        </w:trPr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31726C" w:rsidRPr="0031726C" w:rsidTr="00172A09">
        <w:trPr>
          <w:trHeight w:val="330"/>
        </w:trPr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31726C" w:rsidRPr="0031726C" w:rsidTr="00172A09">
        <w:trPr>
          <w:trHeight w:val="330"/>
        </w:trPr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31726C" w:rsidRPr="0031726C" w:rsidTr="00172A09">
        <w:trPr>
          <w:trHeight w:val="330"/>
        </w:trPr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10 956,00   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10 956,00   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31726C" w:rsidRPr="0031726C" w:rsidTr="00172A09">
        <w:trPr>
          <w:trHeight w:val="330"/>
        </w:trPr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31726C" w:rsidRPr="0031726C" w:rsidTr="00172A09">
        <w:trPr>
          <w:trHeight w:val="330"/>
        </w:trPr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31726C" w:rsidRPr="0031726C" w:rsidTr="00172A09">
        <w:trPr>
          <w:trHeight w:val="33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2025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31726C" w:rsidRPr="0031726C" w:rsidTr="00172A09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Задача 2.</w:t>
            </w:r>
          </w:p>
        </w:tc>
        <w:tc>
          <w:tcPr>
            <w:tcW w:w="13429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Повышение уровня благоустройства общественных </w:t>
            </w:r>
            <w:proofErr w:type="gramStart"/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территорий.  </w:t>
            </w:r>
            <w:proofErr w:type="gramEnd"/>
          </w:p>
        </w:tc>
      </w:tr>
      <w:tr w:rsidR="0031726C" w:rsidRPr="0031726C" w:rsidTr="00172A09">
        <w:trPr>
          <w:trHeight w:val="375"/>
        </w:trPr>
        <w:tc>
          <w:tcPr>
            <w:tcW w:w="161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Организация и подготовка рейтингового голосования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207 522,78   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207 522,78   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МКУ "СЗ по ЖКХ" УКМО (ГП), администрация УКМО (ГП)</w:t>
            </w:r>
          </w:p>
        </w:tc>
      </w:tr>
      <w:tr w:rsidR="0031726C" w:rsidRPr="0031726C" w:rsidTr="00172A09">
        <w:trPr>
          <w:trHeight w:val="375"/>
        </w:trPr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155 738,05   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155 738,05   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31726C" w:rsidRPr="0031726C" w:rsidTr="00172A09">
        <w:trPr>
          <w:trHeight w:val="375"/>
        </w:trPr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16 500,00   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16 500,00   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31726C" w:rsidRPr="0031726C" w:rsidTr="00172A09">
        <w:trPr>
          <w:trHeight w:val="375"/>
        </w:trPr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31726C" w:rsidRPr="0031726C" w:rsidTr="00172A09">
        <w:trPr>
          <w:trHeight w:val="375"/>
        </w:trPr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31726C" w:rsidRPr="0031726C" w:rsidTr="00172A09">
        <w:trPr>
          <w:trHeight w:val="375"/>
        </w:trPr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31726C" w:rsidRPr="0031726C" w:rsidTr="00172A09">
        <w:trPr>
          <w:trHeight w:val="375"/>
        </w:trPr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31726C" w:rsidRPr="0031726C" w:rsidTr="00172A09">
        <w:trPr>
          <w:trHeight w:val="375"/>
        </w:trPr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2025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31726C" w:rsidRPr="0031726C" w:rsidTr="00172A09">
        <w:trPr>
          <w:trHeight w:val="390"/>
        </w:trPr>
        <w:tc>
          <w:tcPr>
            <w:tcW w:w="16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Разработка дизайн-</w:t>
            </w: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проектов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2018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547 200,00   </w:t>
            </w:r>
          </w:p>
        </w:tc>
        <w:tc>
          <w:tcPr>
            <w:tcW w:w="1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547 200,00   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МКУ "СЗ по ЖКХ" </w:t>
            </w: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УКМО (ГП), администрация УКМО (ГП)</w:t>
            </w:r>
          </w:p>
        </w:tc>
      </w:tr>
      <w:tr w:rsidR="0031726C" w:rsidRPr="0031726C" w:rsidTr="00172A09">
        <w:trPr>
          <w:trHeight w:val="390"/>
        </w:trPr>
        <w:tc>
          <w:tcPr>
            <w:tcW w:w="16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6 470 800,00   </w:t>
            </w:r>
          </w:p>
        </w:tc>
        <w:tc>
          <w:tcPr>
            <w:tcW w:w="1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6 470 800,00   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31726C" w:rsidRPr="0031726C" w:rsidTr="00172A09">
        <w:trPr>
          <w:trHeight w:val="390"/>
        </w:trPr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31726C" w:rsidRPr="0031726C" w:rsidTr="00172A09">
        <w:trPr>
          <w:trHeight w:val="390"/>
        </w:trPr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40 000,00   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40 000,00   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31726C" w:rsidRPr="0031726C" w:rsidTr="00172A09">
        <w:trPr>
          <w:trHeight w:val="390"/>
        </w:trPr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31726C" w:rsidRPr="0031726C" w:rsidTr="00172A09">
        <w:trPr>
          <w:trHeight w:val="390"/>
        </w:trPr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31726C" w:rsidRPr="0031726C" w:rsidTr="00172A09">
        <w:trPr>
          <w:trHeight w:val="390"/>
        </w:trPr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31726C" w:rsidRPr="0031726C" w:rsidTr="00172A09">
        <w:trPr>
          <w:trHeight w:val="390"/>
        </w:trPr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2025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31726C" w:rsidRPr="0031726C" w:rsidTr="00172A09">
        <w:trPr>
          <w:trHeight w:val="315"/>
        </w:trPr>
        <w:tc>
          <w:tcPr>
            <w:tcW w:w="161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Разработка и экспертиза ПСД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МКУ "СЗ по ЖКХ" УКМО (ГП), администрация УКМО (ГП)</w:t>
            </w:r>
          </w:p>
        </w:tc>
      </w:tr>
      <w:tr w:rsidR="0031726C" w:rsidRPr="0031726C" w:rsidTr="00172A09">
        <w:trPr>
          <w:trHeight w:val="315"/>
        </w:trPr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24 000,00   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24 000,00   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31726C" w:rsidRPr="0031726C" w:rsidTr="00172A09">
        <w:trPr>
          <w:trHeight w:val="315"/>
        </w:trPr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31726C" w:rsidRPr="0031726C" w:rsidTr="00172A09">
        <w:trPr>
          <w:trHeight w:val="315"/>
        </w:trPr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522 880,00   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522 880,00   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31726C" w:rsidRPr="0031726C" w:rsidTr="00172A09">
        <w:trPr>
          <w:trHeight w:val="315"/>
        </w:trPr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3 583 890,00   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3 583 890,00   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31726C" w:rsidRPr="0031726C" w:rsidTr="00172A09">
        <w:trPr>
          <w:trHeight w:val="315"/>
        </w:trPr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1 269 500,00   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1 269 500,00   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31726C" w:rsidRPr="0031726C" w:rsidTr="00172A09">
        <w:trPr>
          <w:trHeight w:val="315"/>
        </w:trPr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31726C" w:rsidRPr="0031726C" w:rsidTr="00172A09">
        <w:trPr>
          <w:trHeight w:val="315"/>
        </w:trPr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2025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31726C" w:rsidRPr="0031726C" w:rsidTr="00172A09">
        <w:trPr>
          <w:trHeight w:val="360"/>
        </w:trPr>
        <w:tc>
          <w:tcPr>
            <w:tcW w:w="161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Благоустройство общественных территорий в том числе: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МКУ "СЗ по ЖКХ" УКМО (ГП), администрация УКМО (ГП)</w:t>
            </w:r>
          </w:p>
        </w:tc>
      </w:tr>
      <w:tr w:rsidR="0031726C" w:rsidRPr="0031726C" w:rsidTr="00172A09">
        <w:trPr>
          <w:trHeight w:val="360"/>
        </w:trPr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40 398 970,81   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15 338 128,80   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4 505 106,10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20 555 735,91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31726C" w:rsidRPr="0031726C" w:rsidTr="00172A09">
        <w:trPr>
          <w:trHeight w:val="360"/>
        </w:trPr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21 719 894,44   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6 733 094,37   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2 871 746,15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12 115 053,92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31726C" w:rsidRPr="0031726C" w:rsidTr="00172A09">
        <w:trPr>
          <w:trHeight w:val="360"/>
        </w:trPr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7 112 </w:t>
            </w: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384,00   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1 858 </w:t>
            </w: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683,00   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             </w:t>
            </w: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-     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             </w:t>
            </w: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-     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             </w:t>
            </w: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-    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</w:t>
            </w: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             </w:t>
            </w: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             </w:t>
            </w: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5 253 </w:t>
            </w: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701,00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31726C" w:rsidRPr="0031726C" w:rsidTr="00172A09">
        <w:trPr>
          <w:trHeight w:val="360"/>
        </w:trPr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104 185 718,41   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11 579 707,03   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377 000,00   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4 075 574,27  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9 921 251,30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77 790 685,81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441 500,00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31726C" w:rsidRPr="0031726C" w:rsidTr="00172A09">
        <w:trPr>
          <w:trHeight w:val="360"/>
        </w:trPr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56 312 008,91   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31 464 905,58   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4 623 000,00   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5 369 181,67  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14 854 921,66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31726C" w:rsidRPr="0031726C" w:rsidTr="00172A09">
        <w:trPr>
          <w:trHeight w:val="360"/>
        </w:trPr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112 486 582,11   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102 486 582,11   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10 000 000,00   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31726C" w:rsidRPr="0031726C" w:rsidTr="00172A09">
        <w:trPr>
          <w:trHeight w:val="360"/>
        </w:trPr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2025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31726C" w:rsidRPr="0031726C" w:rsidTr="00172A09">
        <w:trPr>
          <w:trHeight w:val="345"/>
        </w:trPr>
        <w:tc>
          <w:tcPr>
            <w:tcW w:w="161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Мероприятия по итогам участия во Всероссийском конкурсу лучших проектов создания комфортной городской среды в малых городах и исторических поселениях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МКУ "СЗ по ЖКХ" УКМО (ГП), администрация УКМО (ГП)</w:t>
            </w:r>
          </w:p>
        </w:tc>
      </w:tr>
      <w:tr w:rsidR="0031726C" w:rsidRPr="0031726C" w:rsidTr="00172A09">
        <w:trPr>
          <w:trHeight w:val="345"/>
        </w:trPr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31726C" w:rsidRPr="0031726C" w:rsidTr="00172A09">
        <w:trPr>
          <w:trHeight w:val="345"/>
        </w:trPr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31726C" w:rsidRPr="0031726C" w:rsidTr="00172A09">
        <w:trPr>
          <w:trHeight w:val="615"/>
        </w:trPr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7 112 384,00   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1 858 683,00   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5 253 701,00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31726C" w:rsidRPr="0031726C" w:rsidTr="00172A09">
        <w:trPr>
          <w:trHeight w:val="675"/>
        </w:trPr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95 425 238,81   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6 894 801,70   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377 000,00   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9 921 251,30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77 790 685,81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441 500,00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31726C" w:rsidRPr="0031726C" w:rsidTr="00172A09">
        <w:trPr>
          <w:trHeight w:val="480"/>
        </w:trPr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25 184 631,37   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5 706 709,71   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4 623 000,00   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14 854 921,66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31726C" w:rsidRPr="0031726C" w:rsidTr="00172A09">
        <w:trPr>
          <w:trHeight w:val="480"/>
        </w:trPr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31726C" w:rsidRPr="0031726C" w:rsidTr="00172A09">
        <w:trPr>
          <w:trHeight w:val="480"/>
        </w:trPr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2025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31726C" w:rsidRPr="0031726C" w:rsidTr="00172A09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Задача 3.</w:t>
            </w:r>
          </w:p>
        </w:tc>
        <w:tc>
          <w:tcPr>
            <w:tcW w:w="13429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Повышение уровня благоустройства объектов недвижимого (включая объекты незавершенного строительства) имущества и земельных участков, находящихся в собственности (пользовании) юридических лиц и индивидуальных предпринимателей.</w:t>
            </w:r>
          </w:p>
        </w:tc>
      </w:tr>
      <w:tr w:rsidR="0031726C" w:rsidRPr="0031726C" w:rsidTr="00172A09">
        <w:trPr>
          <w:trHeight w:val="135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Здание </w:t>
            </w:r>
            <w:proofErr w:type="spellStart"/>
            <w:proofErr w:type="gramStart"/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минигостиницы</w:t>
            </w:r>
            <w:proofErr w:type="spellEnd"/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(</w:t>
            </w:r>
            <w:proofErr w:type="gramEnd"/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ул. Халтурина)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МКУ «СЗ по ЖКХ» УКМО (ГП), собственники объектов недвижимого (включая объекты незавершенного строительства) имущества и земельных участков</w:t>
            </w:r>
          </w:p>
        </w:tc>
      </w:tr>
      <w:tr w:rsidR="0031726C" w:rsidRPr="0031726C" w:rsidTr="00172A09">
        <w:trPr>
          <w:trHeight w:val="2715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Здание Административно-торгового назначения (ул. Реброва-Денисова)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31726C" w:rsidRPr="0031726C" w:rsidTr="00172A09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Задача 4.</w:t>
            </w:r>
          </w:p>
        </w:tc>
        <w:tc>
          <w:tcPr>
            <w:tcW w:w="13429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Повышение уровня благоустройства индивидуальных жилых домов и земельных участков, предоставленных для их размещения.</w:t>
            </w:r>
          </w:p>
        </w:tc>
      </w:tr>
      <w:tr w:rsidR="0031726C" w:rsidRPr="0031726C" w:rsidTr="00172A09">
        <w:trPr>
          <w:trHeight w:val="3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Мероприятия по инвентаризации уровня благоустройства индивидуальных жилых домов и земельных участков, предоставленных для их размещения 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МКУ "СЗ по ЖКХ" УКМО (ГП)</w:t>
            </w:r>
          </w:p>
        </w:tc>
      </w:tr>
      <w:tr w:rsidR="0031726C" w:rsidRPr="0031726C" w:rsidTr="00172A09">
        <w:trPr>
          <w:trHeight w:val="24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Благоустройство индивидуальных жилых домов и земельных участков, предоставленных для их размещения 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2025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Собственники</w:t>
            </w:r>
          </w:p>
        </w:tc>
      </w:tr>
      <w:tr w:rsidR="0031726C" w:rsidRPr="0031726C" w:rsidTr="00172A09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Задача 5</w:t>
            </w:r>
          </w:p>
        </w:tc>
        <w:tc>
          <w:tcPr>
            <w:tcW w:w="13429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Повышение уровня вовлеченности заинтересованных граждан, организаций в реализации мероприятий по благоустройству.</w:t>
            </w:r>
          </w:p>
        </w:tc>
      </w:tr>
      <w:tr w:rsidR="0031726C" w:rsidRPr="0031726C" w:rsidTr="00172A09">
        <w:trPr>
          <w:trHeight w:val="21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Заключение соглашения о сотрудничестве и совместной деятельности с общественными организациями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6C" w:rsidRPr="0031726C" w:rsidRDefault="0031726C" w:rsidP="0031726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31726C">
              <w:rPr>
                <w:rFonts w:ascii="Courier New" w:hAnsi="Courier New" w:cs="Courier New"/>
                <w:color w:val="000000"/>
                <w:sz w:val="22"/>
                <w:szCs w:val="22"/>
              </w:rPr>
              <w:t>МКУ «СЗ по ЖКХ» УКМО (ГП)</w:t>
            </w:r>
          </w:p>
        </w:tc>
      </w:tr>
    </w:tbl>
    <w:p w:rsidR="00B16262" w:rsidRDefault="00B16262" w:rsidP="00B16262">
      <w:pPr>
        <w:ind w:firstLine="426"/>
        <w:rPr>
          <w:rFonts w:ascii="Arial" w:hAnsi="Arial" w:cs="Arial"/>
        </w:rPr>
      </w:pPr>
    </w:p>
    <w:p w:rsidR="00B16262" w:rsidRPr="00F4481C" w:rsidRDefault="00094D82" w:rsidP="00094D82">
      <w:pPr>
        <w:widowControl w:val="0"/>
        <w:tabs>
          <w:tab w:val="left" w:pos="0"/>
          <w:tab w:val="left" w:pos="993"/>
        </w:tabs>
        <w:spacing w:line="262" w:lineRule="exact"/>
        <w:rPr>
          <w:rFonts w:ascii="Arial" w:eastAsia="Courier New" w:hAnsi="Arial" w:cs="Arial"/>
          <w:color w:val="000000"/>
          <w:lang w:bidi="ru-RU"/>
        </w:rPr>
      </w:pPr>
      <w:r>
        <w:rPr>
          <w:rFonts w:ascii="Arial" w:eastAsia="Courier New" w:hAnsi="Arial" w:cs="Arial"/>
          <w:color w:val="000000"/>
          <w:lang w:bidi="ru-RU"/>
        </w:rPr>
        <w:t xml:space="preserve"> *-</w:t>
      </w:r>
      <w:r w:rsidR="00B16262" w:rsidRPr="001C54FA">
        <w:rPr>
          <w:rFonts w:ascii="Arial" w:eastAsia="Courier New" w:hAnsi="Arial" w:cs="Arial"/>
          <w:color w:val="000000"/>
          <w:lang w:bidi="ru-RU"/>
        </w:rPr>
        <w:t>прогнозное</w:t>
      </w:r>
      <w:r w:rsidR="00B16262">
        <w:rPr>
          <w:rFonts w:ascii="Arial" w:eastAsia="Courier New" w:hAnsi="Arial" w:cs="Arial"/>
          <w:color w:val="000000"/>
          <w:lang w:bidi="ru-RU"/>
        </w:rPr>
        <w:t xml:space="preserve"> ожидаемое финансирование</w:t>
      </w:r>
      <w:r w:rsidR="00B16262" w:rsidRPr="001C54FA">
        <w:rPr>
          <w:rFonts w:ascii="Arial" w:eastAsia="Courier New" w:hAnsi="Arial" w:cs="Arial"/>
          <w:color w:val="000000"/>
          <w:lang w:bidi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Start w:id="3" w:name="bookmark8"/>
      <w:r w:rsidR="00B16262">
        <w:rPr>
          <w:rFonts w:ascii="Arial" w:eastAsia="Courier New" w:hAnsi="Arial" w:cs="Arial"/>
          <w:color w:val="000000"/>
          <w:lang w:bidi="ru-RU"/>
        </w:rPr>
        <w:t xml:space="preserve">          </w:t>
      </w:r>
      <w:r w:rsidR="00B16262" w:rsidRPr="001C54FA">
        <w:rPr>
          <w:rFonts w:ascii="Arial" w:eastAsia="Arial" w:hAnsi="Arial" w:cs="Arial"/>
          <w:color w:val="000000"/>
          <w:lang w:bidi="ru-RU"/>
        </w:rPr>
        <w:t>3.2. Ресурсное обеспечение Программы.</w:t>
      </w:r>
      <w:bookmarkEnd w:id="3"/>
    </w:p>
    <w:p w:rsidR="00B16262" w:rsidRPr="006862C2" w:rsidRDefault="00B16262" w:rsidP="006C72EE">
      <w:pPr>
        <w:widowControl w:val="0"/>
        <w:tabs>
          <w:tab w:val="left" w:pos="0"/>
          <w:tab w:val="left" w:pos="993"/>
        </w:tabs>
        <w:spacing w:line="262" w:lineRule="exact"/>
        <w:ind w:firstLine="1418"/>
        <w:jc w:val="both"/>
        <w:rPr>
          <w:rFonts w:ascii="Arial" w:eastAsia="Courier New" w:hAnsi="Arial" w:cs="Arial"/>
          <w:color w:val="000000"/>
          <w:lang w:bidi="ru-RU"/>
        </w:rPr>
      </w:pPr>
      <w:r w:rsidRPr="006862C2">
        <w:rPr>
          <w:rFonts w:ascii="Arial" w:hAnsi="Arial" w:cs="Arial"/>
        </w:rPr>
        <w:t>Основанием для привлечения средств федерального бюджета, средств субсидий из областного бюджета является государственная программа Иркутской области «Формирование современной городской среды», утвержденная постановлением Правительства Иркутской облас</w:t>
      </w:r>
      <w:r w:rsidR="00ED18EC">
        <w:rPr>
          <w:rFonts w:ascii="Arial" w:hAnsi="Arial" w:cs="Arial"/>
        </w:rPr>
        <w:t>ти от 13 ноября 2023 года № 1029</w:t>
      </w:r>
      <w:r w:rsidRPr="006862C2">
        <w:rPr>
          <w:rFonts w:ascii="Arial" w:hAnsi="Arial" w:cs="Arial"/>
        </w:rPr>
        <w:t>-пп и участие</w:t>
      </w:r>
      <w:r w:rsidRPr="006862C2">
        <w:rPr>
          <w:rFonts w:ascii="Calibri" w:hAnsi="Calibri"/>
        </w:rPr>
        <w:t xml:space="preserve"> </w:t>
      </w:r>
      <w:r w:rsidRPr="006862C2">
        <w:rPr>
          <w:rFonts w:ascii="Arial" w:hAnsi="Arial" w:cs="Arial"/>
        </w:rPr>
        <w:t>во Всероссийском конкурсе лучших проектов создания комфортной городской среды в малых городах.</w:t>
      </w:r>
    </w:p>
    <w:p w:rsidR="00B16262" w:rsidRPr="006862C2" w:rsidRDefault="00B16262" w:rsidP="006C72EE">
      <w:pPr>
        <w:ind w:firstLine="1418"/>
        <w:jc w:val="both"/>
        <w:rPr>
          <w:rFonts w:ascii="Arial" w:hAnsi="Arial" w:cs="Arial"/>
        </w:rPr>
      </w:pPr>
      <w:r w:rsidRPr="006862C2">
        <w:rPr>
          <w:rFonts w:ascii="Arial" w:hAnsi="Arial" w:cs="Arial"/>
        </w:rPr>
        <w:t xml:space="preserve">Общий объем финансирования Программы составляет </w:t>
      </w:r>
      <w:r w:rsidR="00172A09">
        <w:rPr>
          <w:rFonts w:ascii="Arial" w:hAnsi="Arial" w:cs="Arial"/>
        </w:rPr>
        <w:t>482 283,59</w:t>
      </w:r>
      <w:r w:rsidR="00094D82">
        <w:rPr>
          <w:rFonts w:ascii="Arial" w:hAnsi="Arial" w:cs="Arial"/>
        </w:rPr>
        <w:t xml:space="preserve"> </w:t>
      </w:r>
      <w:r w:rsidRPr="006862C2">
        <w:rPr>
          <w:rFonts w:ascii="Arial" w:hAnsi="Arial" w:cs="Arial"/>
        </w:rPr>
        <w:t xml:space="preserve">тыс. руб. </w:t>
      </w:r>
    </w:p>
    <w:p w:rsidR="00B16262" w:rsidRDefault="00B16262" w:rsidP="006C72EE">
      <w:pPr>
        <w:jc w:val="both"/>
        <w:rPr>
          <w:rFonts w:ascii="Arial" w:hAnsi="Arial" w:cs="Arial"/>
        </w:rPr>
      </w:pPr>
      <w:r w:rsidRPr="006862C2">
        <w:rPr>
          <w:rFonts w:ascii="Arial" w:hAnsi="Arial" w:cs="Arial"/>
        </w:rPr>
        <w:t xml:space="preserve">Ежегодная корректировка объемов и структуры расходов на реализацию Программы определяется бюджетом </w:t>
      </w:r>
      <w:proofErr w:type="spellStart"/>
      <w:r w:rsidRPr="006862C2">
        <w:rPr>
          <w:rFonts w:ascii="Arial" w:hAnsi="Arial" w:cs="Arial"/>
        </w:rPr>
        <w:t>Усть-Кутского</w:t>
      </w:r>
      <w:proofErr w:type="spellEnd"/>
      <w:r w:rsidRPr="006862C2">
        <w:rPr>
          <w:rFonts w:ascii="Arial" w:hAnsi="Arial" w:cs="Arial"/>
        </w:rPr>
        <w:t xml:space="preserve"> муниципального образования (городского поселения) на очередной финансовый год и планов</w:t>
      </w:r>
      <w:r>
        <w:rPr>
          <w:rFonts w:ascii="Arial" w:hAnsi="Arial" w:cs="Arial"/>
        </w:rPr>
        <w:t>ый период реализации Программы.</w:t>
      </w:r>
    </w:p>
    <w:p w:rsidR="00B16262" w:rsidRPr="006862C2" w:rsidRDefault="00B16262" w:rsidP="00B16262">
      <w:pPr>
        <w:rPr>
          <w:rFonts w:ascii="Arial" w:hAnsi="Arial" w:cs="Arial"/>
        </w:rPr>
      </w:pPr>
    </w:p>
    <w:p w:rsidR="00B16262" w:rsidRDefault="00B16262" w:rsidP="00B16262">
      <w:pPr>
        <w:jc w:val="right"/>
        <w:rPr>
          <w:rFonts w:ascii="Arial" w:hAnsi="Arial" w:cs="Arial"/>
        </w:rPr>
      </w:pPr>
      <w:r w:rsidRPr="001C54FA">
        <w:rPr>
          <w:rFonts w:ascii="Arial" w:hAnsi="Arial" w:cs="Arial"/>
        </w:rPr>
        <w:t>Таблица 4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297"/>
        <w:gridCol w:w="1297"/>
        <w:gridCol w:w="1104"/>
        <w:gridCol w:w="1729"/>
        <w:gridCol w:w="1837"/>
        <w:gridCol w:w="933"/>
        <w:gridCol w:w="933"/>
        <w:gridCol w:w="1117"/>
        <w:gridCol w:w="1513"/>
        <w:gridCol w:w="1513"/>
        <w:gridCol w:w="1513"/>
      </w:tblGrid>
      <w:tr w:rsidR="00172A09" w:rsidRPr="00172A09" w:rsidTr="00172A09">
        <w:trPr>
          <w:trHeight w:val="300"/>
        </w:trPr>
        <w:tc>
          <w:tcPr>
            <w:tcW w:w="3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Период реализации программы </w:t>
            </w:r>
          </w:p>
        </w:tc>
        <w:tc>
          <w:tcPr>
            <w:tcW w:w="4646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jc w:val="center"/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Объем </w:t>
            </w:r>
            <w:proofErr w:type="gramStart"/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>финансирования,  руб.</w:t>
            </w:r>
            <w:proofErr w:type="gramEnd"/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</w:t>
            </w:r>
          </w:p>
        </w:tc>
      </w:tr>
      <w:tr w:rsidR="00172A09" w:rsidRPr="00172A09" w:rsidTr="00172A09">
        <w:trPr>
          <w:trHeight w:val="300"/>
        </w:trPr>
        <w:tc>
          <w:tcPr>
            <w:tcW w:w="3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Финансовые </w:t>
            </w:r>
          </w:p>
        </w:tc>
        <w:tc>
          <w:tcPr>
            <w:tcW w:w="4134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jc w:val="center"/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В том числе по источникам: </w:t>
            </w:r>
          </w:p>
        </w:tc>
      </w:tr>
      <w:tr w:rsidR="00172A09" w:rsidRPr="00172A09" w:rsidTr="00172A09">
        <w:trPr>
          <w:trHeight w:val="465"/>
        </w:trPr>
        <w:tc>
          <w:tcPr>
            <w:tcW w:w="3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средства, всего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МБ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МБ (добровольные пожертвования) 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МБ (доп. Финансирование)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РБ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ОБ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ФБ 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иные </w:t>
            </w:r>
            <w:r w:rsidR="00737254"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>межбюджетные</w:t>
            </w: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ОБ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иные межбюджетные ФБ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Иные внебюджетные источники </w:t>
            </w:r>
          </w:p>
        </w:tc>
      </w:tr>
      <w:tr w:rsidR="00172A09" w:rsidRPr="00172A09" w:rsidTr="00172A09">
        <w:trPr>
          <w:trHeight w:val="480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Всего за весь период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482 283 590,45  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256 645 932,91  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15 000 000,00   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9 334 694,70  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18 575 581,59  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14 902 432,35  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59 562 889,13   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9 921 251,30  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77 790 685,81  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20 550 122,66   </w:t>
            </w:r>
          </w:p>
        </w:tc>
      </w:tr>
      <w:tr w:rsidR="00172A09" w:rsidRPr="00172A09" w:rsidTr="00172A09">
        <w:trPr>
          <w:trHeight w:val="300"/>
        </w:trPr>
        <w:tc>
          <w:tcPr>
            <w:tcW w:w="35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Из них  </w:t>
            </w:r>
          </w:p>
        </w:tc>
        <w:tc>
          <w:tcPr>
            <w:tcW w:w="51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jc w:val="center"/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4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A09" w:rsidRPr="00172A09" w:rsidRDefault="00172A09" w:rsidP="00172A0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72A0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jc w:val="center"/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8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3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1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> </w:t>
            </w:r>
          </w:p>
        </w:tc>
      </w:tr>
      <w:tr w:rsidR="00172A09" w:rsidRPr="00172A09" w:rsidTr="00172A09">
        <w:trPr>
          <w:trHeight w:val="300"/>
        </w:trPr>
        <w:tc>
          <w:tcPr>
            <w:tcW w:w="3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</w:p>
        </w:tc>
        <w:tc>
          <w:tcPr>
            <w:tcW w:w="51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</w:p>
        </w:tc>
        <w:tc>
          <w:tcPr>
            <w:tcW w:w="4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</w:p>
        </w:tc>
        <w:tc>
          <w:tcPr>
            <w:tcW w:w="4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</w:p>
        </w:tc>
        <w:tc>
          <w:tcPr>
            <w:tcW w:w="44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2A09" w:rsidRPr="00172A09" w:rsidRDefault="00172A09" w:rsidP="00172A0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2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</w:p>
        </w:tc>
        <w:tc>
          <w:tcPr>
            <w:tcW w:w="42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</w:p>
        </w:tc>
        <w:tc>
          <w:tcPr>
            <w:tcW w:w="4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</w:p>
        </w:tc>
        <w:tc>
          <w:tcPr>
            <w:tcW w:w="51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</w:p>
        </w:tc>
        <w:tc>
          <w:tcPr>
            <w:tcW w:w="4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</w:p>
        </w:tc>
      </w:tr>
      <w:tr w:rsidR="00172A09" w:rsidRPr="00172A09" w:rsidTr="00172A09">
        <w:trPr>
          <w:trHeight w:val="720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в </w:t>
            </w:r>
            <w:proofErr w:type="spellStart"/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>т.ч.в</w:t>
            </w:r>
            <w:proofErr w:type="spellEnd"/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том числе по годам: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A09" w:rsidRPr="00172A09" w:rsidRDefault="00172A09" w:rsidP="00172A0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72A0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> </w:t>
            </w:r>
          </w:p>
        </w:tc>
      </w:tr>
      <w:tr w:rsidR="00172A09" w:rsidRPr="00172A09" w:rsidTr="00172A09">
        <w:trPr>
          <w:trHeight w:val="300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2018 год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754 722,78  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754 722,78  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-     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-    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-     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 -    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</w:tr>
      <w:tr w:rsidR="00172A09" w:rsidRPr="00172A09" w:rsidTr="00172A09">
        <w:trPr>
          <w:trHeight w:val="300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2019 год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47 049 508,86  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21 988 666,85  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-     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-    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4 505 106,10  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20 555 735,91   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 -    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</w:tr>
      <w:tr w:rsidR="00172A09" w:rsidRPr="00172A09" w:rsidTr="00172A09">
        <w:trPr>
          <w:trHeight w:val="300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2020 год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26 401 824,86  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7 822 978,23  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-     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-    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1 202 864,34  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3 329 557,35  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14 046 424,94   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 -    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</w:tr>
      <w:tr w:rsidR="00172A09" w:rsidRPr="00172A09" w:rsidTr="00172A09">
        <w:trPr>
          <w:trHeight w:val="300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2021 год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34 289 689,16  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8 594 488,16  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-     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-    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4 713 897,43  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15 727 602,57   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 -    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5 253 701,00   </w:t>
            </w:r>
          </w:p>
        </w:tc>
      </w:tr>
      <w:tr w:rsidR="00172A09" w:rsidRPr="00172A09" w:rsidTr="00172A09">
        <w:trPr>
          <w:trHeight w:val="555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2022 год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136 891 807,32  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15 436 142,75  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377 000,00   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A09" w:rsidRPr="00172A09" w:rsidRDefault="00172A09" w:rsidP="00737254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9 334 694,70  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12 003 535,58  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2 353 871,47  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9 233 125,71   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9 921 251,30  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77 790 685,81  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441 500,00   </w:t>
            </w:r>
          </w:p>
        </w:tc>
      </w:tr>
      <w:tr w:rsidR="00172A09" w:rsidRPr="00172A09" w:rsidTr="00172A09">
        <w:trPr>
          <w:trHeight w:val="300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2023 год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57 581 508,91  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32 734 405,58  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4 623 000,00   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-    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5 369 181,67  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-     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 -    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14 854 921,66   </w:t>
            </w:r>
          </w:p>
        </w:tc>
      </w:tr>
      <w:tr w:rsidR="00172A09" w:rsidRPr="00172A09" w:rsidTr="00172A09">
        <w:trPr>
          <w:trHeight w:val="300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2024 год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179 314 528,56  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169 314 528,56  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10 000 000,00   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-    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-     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 -    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</w:tr>
      <w:tr w:rsidR="00172A09" w:rsidRPr="00172A09" w:rsidTr="00172A09">
        <w:trPr>
          <w:trHeight w:val="300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2025 год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 -    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-    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-     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-    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-     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 -    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09" w:rsidRPr="00172A09" w:rsidRDefault="00172A09" w:rsidP="00172A0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72A0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</w:tr>
    </w:tbl>
    <w:p w:rsidR="00B16262" w:rsidRPr="001C54FA" w:rsidRDefault="00B16262" w:rsidP="00B16262">
      <w:pPr>
        <w:spacing w:line="276" w:lineRule="auto"/>
        <w:ind w:firstLine="709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*- прогнозное </w:t>
      </w:r>
      <w:r>
        <w:rPr>
          <w:rFonts w:ascii="Arial" w:hAnsi="Arial" w:cs="Arial"/>
        </w:rPr>
        <w:t xml:space="preserve">ожидаемое </w:t>
      </w:r>
      <w:r w:rsidRPr="001C54FA">
        <w:rPr>
          <w:rFonts w:ascii="Arial" w:hAnsi="Arial" w:cs="Arial"/>
        </w:rPr>
        <w:t>финансирование</w:t>
      </w:r>
      <w:r w:rsidRPr="001C54FA">
        <w:rPr>
          <w:rFonts w:ascii="Courier New" w:hAnsi="Courier New" w:cs="Courier New"/>
          <w:b/>
          <w:sz w:val="22"/>
          <w:szCs w:val="22"/>
        </w:rPr>
        <w:t xml:space="preserve">         </w:t>
      </w:r>
    </w:p>
    <w:p w:rsidR="00B16262" w:rsidRPr="001C54FA" w:rsidRDefault="00B16262" w:rsidP="00B16262">
      <w:pPr>
        <w:rPr>
          <w:rFonts w:ascii="Arial" w:eastAsia="Arial" w:hAnsi="Arial" w:cs="Arial"/>
          <w:b/>
          <w:color w:val="000000"/>
          <w:lang w:bidi="ru-RU"/>
        </w:rPr>
        <w:sectPr w:rsidR="00B16262" w:rsidRPr="001C54FA" w:rsidSect="00A0654C">
          <w:pgSz w:w="16838" w:h="11906" w:orient="landscape"/>
          <w:pgMar w:top="567" w:right="1134" w:bottom="1985" w:left="1134" w:header="709" w:footer="709" w:gutter="0"/>
          <w:cols w:space="708"/>
          <w:docGrid w:linePitch="360"/>
        </w:sectPr>
      </w:pPr>
    </w:p>
    <w:p w:rsidR="00B16262" w:rsidRPr="001C54FA" w:rsidRDefault="00B16262" w:rsidP="00B16262">
      <w:pPr>
        <w:spacing w:line="276" w:lineRule="auto"/>
        <w:ind w:left="720"/>
        <w:contextualSpacing/>
        <w:jc w:val="right"/>
        <w:rPr>
          <w:rFonts w:ascii="Arial" w:hAnsi="Arial" w:cs="Arial"/>
        </w:rPr>
      </w:pPr>
      <w:r w:rsidRPr="001C54FA">
        <w:rPr>
          <w:rFonts w:ascii="Arial" w:hAnsi="Arial" w:cs="Arial"/>
        </w:rPr>
        <w:lastRenderedPageBreak/>
        <w:t>Таблица 4/1</w:t>
      </w:r>
    </w:p>
    <w:p w:rsidR="00B16262" w:rsidRPr="001C54FA" w:rsidRDefault="00B16262" w:rsidP="00B16262">
      <w:pPr>
        <w:widowControl w:val="0"/>
        <w:tabs>
          <w:tab w:val="left" w:pos="0"/>
          <w:tab w:val="left" w:pos="993"/>
        </w:tabs>
        <w:spacing w:line="262" w:lineRule="exact"/>
        <w:jc w:val="center"/>
        <w:rPr>
          <w:rFonts w:ascii="Arial" w:eastAsia="Arial" w:hAnsi="Arial" w:cs="Arial"/>
          <w:bCs/>
        </w:rPr>
      </w:pPr>
      <w:r w:rsidRPr="001C54FA">
        <w:rPr>
          <w:rFonts w:ascii="Arial" w:eastAsia="Arial" w:hAnsi="Arial" w:cs="Arial"/>
          <w:bCs/>
        </w:rPr>
        <w:t>Мероприятия по итогам участия во Всероссийском конкурсу лучших проектов создания комфортной городской среды в малых городах и исторических поселениях, реализуемые в рамках иных муниципальных программ</w:t>
      </w:r>
    </w:p>
    <w:tbl>
      <w:tblPr>
        <w:tblW w:w="5153" w:type="pct"/>
        <w:tblInd w:w="-176" w:type="dxa"/>
        <w:tblLayout w:type="fixed"/>
        <w:tblLook w:val="04A0" w:firstRow="1" w:lastRow="0" w:firstColumn="1" w:lastColumn="0" w:noHBand="0" w:noVBand="1"/>
      </w:tblPr>
      <w:tblGrid>
        <w:gridCol w:w="706"/>
        <w:gridCol w:w="2476"/>
        <w:gridCol w:w="917"/>
        <w:gridCol w:w="1490"/>
        <w:gridCol w:w="868"/>
        <w:gridCol w:w="1437"/>
        <w:gridCol w:w="1321"/>
        <w:gridCol w:w="992"/>
      </w:tblGrid>
      <w:tr w:rsidR="00985915" w:rsidRPr="001C54FA" w:rsidTr="00AE7905">
        <w:trPr>
          <w:trHeight w:val="478"/>
        </w:trPr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62" w:rsidRPr="001C54FA" w:rsidRDefault="00B16262" w:rsidP="004D45E1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п/п</w:t>
            </w:r>
          </w:p>
        </w:tc>
        <w:tc>
          <w:tcPr>
            <w:tcW w:w="12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62" w:rsidRPr="001C54FA" w:rsidRDefault="00B16262" w:rsidP="004D45E1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наименование программы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форма участия </w:t>
            </w:r>
          </w:p>
        </w:tc>
        <w:tc>
          <w:tcPr>
            <w:tcW w:w="7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62" w:rsidRPr="001C54FA" w:rsidRDefault="00B16262" w:rsidP="004D45E1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наименование мероприятия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год</w:t>
            </w:r>
          </w:p>
        </w:tc>
        <w:tc>
          <w:tcPr>
            <w:tcW w:w="7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итого, руб.</w:t>
            </w: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МБ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ОБ</w:t>
            </w:r>
          </w:p>
        </w:tc>
      </w:tr>
      <w:tr w:rsidR="00985915" w:rsidRPr="001C54FA" w:rsidTr="00AE7905">
        <w:trPr>
          <w:trHeight w:val="1779"/>
        </w:trPr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62" w:rsidRPr="001C54FA" w:rsidRDefault="00B16262" w:rsidP="004D45E1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Муниципальная программа "Эффективное управление муниципальным имуществом на период 2</w:t>
            </w: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020-2025</w:t>
            </w: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</w:t>
            </w:r>
            <w:proofErr w:type="spellStart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г.г</w:t>
            </w:r>
            <w:proofErr w:type="spellEnd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. на территории </w:t>
            </w:r>
            <w:proofErr w:type="spellStart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Усть-Кутского</w:t>
            </w:r>
            <w:proofErr w:type="spellEnd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муниципального образования (городского поселения)"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софинансирование</w:t>
            </w:r>
            <w:proofErr w:type="spellEnd"/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62" w:rsidRPr="001C54FA" w:rsidRDefault="00B16262" w:rsidP="004D45E1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мероприятия на развитие домов культуры (приобретение звукового оборудования ДК Речники)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728 555,56  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105 655,56  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622 900,00   </w:t>
            </w:r>
          </w:p>
        </w:tc>
      </w:tr>
      <w:tr w:rsidR="00985915" w:rsidRPr="001C54FA" w:rsidTr="00AE7905">
        <w:trPr>
          <w:trHeight w:val="2168"/>
        </w:trPr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62" w:rsidRPr="001C54FA" w:rsidRDefault="00B16262" w:rsidP="004D45E1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Усть-Кутского</w:t>
            </w:r>
            <w:proofErr w:type="spellEnd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муниципального образования (городского поселения) "Повышение безопасности дорожного движения на территории </w:t>
            </w:r>
            <w:proofErr w:type="spellStart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Усть-Кутского</w:t>
            </w:r>
            <w:proofErr w:type="spellEnd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муниципального образования (го</w:t>
            </w: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родского поселения) на 2021-2025</w:t>
            </w: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г.г</w:t>
            </w:r>
            <w:proofErr w:type="spellEnd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."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синхронизация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62" w:rsidRPr="001C54FA" w:rsidRDefault="00B16262" w:rsidP="004D45E1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ограждение дорог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200 000,00  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200 000,00  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-     </w:t>
            </w:r>
          </w:p>
        </w:tc>
      </w:tr>
      <w:tr w:rsidR="00985915" w:rsidRPr="001C54FA" w:rsidTr="00AE7905">
        <w:trPr>
          <w:trHeight w:val="1226"/>
        </w:trPr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3</w:t>
            </w:r>
          </w:p>
        </w:tc>
        <w:tc>
          <w:tcPr>
            <w:tcW w:w="1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62" w:rsidRPr="001C54FA" w:rsidRDefault="00B16262" w:rsidP="004D45E1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Муниципальная программа "Развития дорожного хозяйства муниципального образования (городского поселения) на 2022-2026 </w:t>
            </w:r>
            <w:proofErr w:type="spellStart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г.г</w:t>
            </w:r>
            <w:proofErr w:type="spellEnd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."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синхронизация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62" w:rsidRPr="001C54FA" w:rsidRDefault="00B16262" w:rsidP="004D45E1">
            <w:pPr>
              <w:ind w:left="35" w:right="-42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Содержание и ремонт дорог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1 000 000,00  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1 000 000,00  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-     </w:t>
            </w:r>
          </w:p>
        </w:tc>
      </w:tr>
      <w:tr w:rsidR="00985915" w:rsidRPr="001C54FA" w:rsidTr="00AE7905">
        <w:trPr>
          <w:trHeight w:val="3349"/>
        </w:trPr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985915">
            <w:pPr>
              <w:ind w:right="-283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4</w:t>
            </w:r>
          </w:p>
        </w:tc>
        <w:tc>
          <w:tcPr>
            <w:tcW w:w="1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62" w:rsidRPr="001C54FA" w:rsidRDefault="00B16262" w:rsidP="004D45E1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Муниципальная программа "Развитие и поддержка физических лиц, не являющихся индивидуальными предпринимателями и применяющих специальный налоговый режим "Налог на профессиональный доход", а так же субъектов малого и среднего предпринимательства на территории </w:t>
            </w:r>
            <w:proofErr w:type="spellStart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Усть-Кутского</w:t>
            </w:r>
            <w:proofErr w:type="spellEnd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муниципального образования (городского </w:t>
            </w:r>
            <w:proofErr w:type="gramStart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поселения)на</w:t>
            </w:r>
            <w:proofErr w:type="gramEnd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2022-2026 </w:t>
            </w:r>
            <w:proofErr w:type="spellStart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г.г</w:t>
            </w:r>
            <w:proofErr w:type="spellEnd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."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софинансирование</w:t>
            </w:r>
            <w:proofErr w:type="spellEnd"/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62" w:rsidRPr="001C54FA" w:rsidRDefault="00B16262" w:rsidP="004D45E1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поддержка СМП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100 000,00   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100 000,00   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-     </w:t>
            </w:r>
          </w:p>
        </w:tc>
      </w:tr>
      <w:tr w:rsidR="00985915" w:rsidRPr="001C54FA" w:rsidTr="00AE7905">
        <w:trPr>
          <w:trHeight w:val="2198"/>
        </w:trPr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5</w:t>
            </w:r>
          </w:p>
        </w:tc>
        <w:tc>
          <w:tcPr>
            <w:tcW w:w="12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62" w:rsidRPr="001C54FA" w:rsidRDefault="00B16262" w:rsidP="004D45E1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Усть-Кутского</w:t>
            </w:r>
            <w:proofErr w:type="spellEnd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муниципального образования (городского поселения) "Поддержка социально ориентированных некоммерческих организаций </w:t>
            </w:r>
            <w:proofErr w:type="spellStart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Усть-Кутского</w:t>
            </w:r>
            <w:proofErr w:type="spellEnd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муниципального образования (городского поселения) на 2020-2024 годы"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софинансирование</w:t>
            </w:r>
            <w:proofErr w:type="spellEnd"/>
          </w:p>
        </w:tc>
        <w:tc>
          <w:tcPr>
            <w:tcW w:w="7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62" w:rsidRPr="001C54FA" w:rsidRDefault="00B16262" w:rsidP="004D45E1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поддержка СОНКО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7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0,00</w:t>
            </w: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</w:t>
            </w: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0,00</w:t>
            </w: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-     </w:t>
            </w:r>
          </w:p>
        </w:tc>
      </w:tr>
      <w:tr w:rsidR="00985915" w:rsidRPr="001C54FA" w:rsidTr="00AE7905">
        <w:trPr>
          <w:trHeight w:val="1674"/>
        </w:trPr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6</w:t>
            </w:r>
          </w:p>
        </w:tc>
        <w:tc>
          <w:tcPr>
            <w:tcW w:w="1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62" w:rsidRPr="001C54FA" w:rsidRDefault="00B16262" w:rsidP="004D45E1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Муниципальная программа "Энергосбережение и повышение энергетической эффективности в муниципальном образовании "город Усть-Кут" на 2021-2025 годы"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синхронизация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62" w:rsidRPr="001C54FA" w:rsidRDefault="00B16262" w:rsidP="004D45E1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замена электроламп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100 000,00  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100 000,00  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-     </w:t>
            </w:r>
          </w:p>
        </w:tc>
      </w:tr>
      <w:tr w:rsidR="00985915" w:rsidRPr="001C54FA" w:rsidTr="00AE7905">
        <w:trPr>
          <w:trHeight w:val="1674"/>
        </w:trPr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7</w:t>
            </w:r>
          </w:p>
        </w:tc>
        <w:tc>
          <w:tcPr>
            <w:tcW w:w="1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62" w:rsidRPr="001C54FA" w:rsidRDefault="00B16262" w:rsidP="004D45E1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Усть-Кутского</w:t>
            </w:r>
            <w:proofErr w:type="spellEnd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муниципального образования (городского поселения) "Молодежная политика. Приоритеты, перспективы развития на 2020-2024 годы"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софинансирование</w:t>
            </w:r>
            <w:proofErr w:type="spellEnd"/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62" w:rsidRPr="001C54FA" w:rsidRDefault="00B16262" w:rsidP="004D45E1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мероприятия ДК Речники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200 000,00   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200 000,00   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-     </w:t>
            </w:r>
          </w:p>
        </w:tc>
      </w:tr>
      <w:tr w:rsidR="00985915" w:rsidRPr="001C54FA" w:rsidTr="00AE7905">
        <w:trPr>
          <w:trHeight w:val="1674"/>
        </w:trPr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8</w:t>
            </w:r>
          </w:p>
        </w:tc>
        <w:tc>
          <w:tcPr>
            <w:tcW w:w="12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62" w:rsidRPr="001C54FA" w:rsidRDefault="00B16262" w:rsidP="004D45E1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Муниципальная программа "Обеспечение первичных мер пожарной безопасности на территории </w:t>
            </w:r>
            <w:proofErr w:type="spellStart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Усть-Кутского</w:t>
            </w:r>
            <w:proofErr w:type="spellEnd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муниципального образования (го</w:t>
            </w: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родского поселения_ на 2022-2026</w:t>
            </w: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годы"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софинансирование</w:t>
            </w:r>
            <w:proofErr w:type="spellEnd"/>
          </w:p>
        </w:tc>
        <w:tc>
          <w:tcPr>
            <w:tcW w:w="7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62" w:rsidRPr="001C54FA" w:rsidRDefault="00B16262" w:rsidP="004D45E1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изготовление баннера "пожарная безопасность"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7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10 000,00   </w:t>
            </w: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10 000,00   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-     </w:t>
            </w:r>
          </w:p>
        </w:tc>
      </w:tr>
      <w:tr w:rsidR="00B16262" w:rsidRPr="001C54FA" w:rsidTr="00AE7905">
        <w:trPr>
          <w:trHeight w:val="299"/>
        </w:trPr>
        <w:tc>
          <w:tcPr>
            <w:tcW w:w="316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6262" w:rsidRPr="001C54FA" w:rsidRDefault="00B16262" w:rsidP="004D45E1">
            <w:pPr>
              <w:jc w:val="right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Итого: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2 33</w:t>
            </w: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8 555,56  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1 7</w:t>
            </w: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5 655,56  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622 900,00   </w:t>
            </w:r>
          </w:p>
        </w:tc>
      </w:tr>
      <w:tr w:rsidR="00B16262" w:rsidRPr="001C54FA" w:rsidTr="00AE7905">
        <w:trPr>
          <w:trHeight w:val="269"/>
        </w:trPr>
        <w:tc>
          <w:tcPr>
            <w:tcW w:w="316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16262" w:rsidRPr="001C54FA" w:rsidRDefault="00B16262" w:rsidP="004D45E1">
            <w:pPr>
              <w:jc w:val="right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из них:                                                                                                                                                  </w:t>
            </w:r>
          </w:p>
        </w:tc>
        <w:tc>
          <w:tcPr>
            <w:tcW w:w="70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415 655,56</w:t>
            </w: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</w:t>
            </w:r>
          </w:p>
        </w:tc>
        <w:tc>
          <w:tcPr>
            <w:tcW w:w="64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41</w:t>
            </w: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5 655,56   </w:t>
            </w:r>
          </w:p>
        </w:tc>
        <w:tc>
          <w:tcPr>
            <w:tcW w:w="48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B16262" w:rsidRPr="001C54FA" w:rsidTr="00AE7905">
        <w:trPr>
          <w:trHeight w:val="299"/>
        </w:trPr>
        <w:tc>
          <w:tcPr>
            <w:tcW w:w="316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6262" w:rsidRPr="001C54FA" w:rsidRDefault="00B16262" w:rsidP="004D45E1">
            <w:pPr>
              <w:jc w:val="right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</w:t>
            </w:r>
            <w:proofErr w:type="spellStart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софинансирование</w:t>
            </w:r>
            <w:proofErr w:type="spellEnd"/>
          </w:p>
        </w:tc>
        <w:tc>
          <w:tcPr>
            <w:tcW w:w="70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64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B16262" w:rsidRPr="001C54FA" w:rsidTr="00AE7905">
        <w:trPr>
          <w:trHeight w:val="299"/>
        </w:trPr>
        <w:tc>
          <w:tcPr>
            <w:tcW w:w="316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6262" w:rsidRPr="001C54FA" w:rsidRDefault="00B16262" w:rsidP="004D45E1">
            <w:pPr>
              <w:jc w:val="right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областной бюджет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622 900,00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622 900,00</w:t>
            </w:r>
          </w:p>
        </w:tc>
      </w:tr>
      <w:tr w:rsidR="00B16262" w:rsidRPr="001C54FA" w:rsidTr="00AE7905">
        <w:trPr>
          <w:trHeight w:val="299"/>
        </w:trPr>
        <w:tc>
          <w:tcPr>
            <w:tcW w:w="316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6262" w:rsidRPr="001C54FA" w:rsidRDefault="00B16262" w:rsidP="004D45E1">
            <w:pPr>
              <w:jc w:val="right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синхронизация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1 300 000,00  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1 300 000,00  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-     </w:t>
            </w:r>
          </w:p>
        </w:tc>
      </w:tr>
    </w:tbl>
    <w:p w:rsidR="00B16262" w:rsidRPr="001C54FA" w:rsidRDefault="00B16262" w:rsidP="00B16262">
      <w:pPr>
        <w:spacing w:line="276" w:lineRule="auto"/>
        <w:ind w:left="720"/>
        <w:contextualSpacing/>
        <w:jc w:val="center"/>
        <w:rPr>
          <w:rFonts w:ascii="Arial" w:hAnsi="Arial" w:cs="Arial"/>
          <w:b/>
        </w:rPr>
      </w:pPr>
    </w:p>
    <w:p w:rsidR="00B16262" w:rsidRPr="001C54FA" w:rsidRDefault="00B16262" w:rsidP="00B16262">
      <w:pPr>
        <w:spacing w:line="276" w:lineRule="auto"/>
        <w:ind w:left="720"/>
        <w:contextualSpacing/>
        <w:jc w:val="center"/>
        <w:rPr>
          <w:rFonts w:ascii="Arial" w:hAnsi="Arial" w:cs="Arial"/>
          <w:b/>
        </w:rPr>
      </w:pPr>
      <w:r w:rsidRPr="001C54FA">
        <w:rPr>
          <w:rFonts w:ascii="Arial" w:hAnsi="Arial" w:cs="Arial"/>
          <w:b/>
        </w:rPr>
        <w:t>Раздел 4. Механизм реализации Программы и оценка ее эффективности.</w:t>
      </w:r>
    </w:p>
    <w:p w:rsidR="00B16262" w:rsidRPr="001C54FA" w:rsidRDefault="00B16262" w:rsidP="00B16262">
      <w:pPr>
        <w:spacing w:line="276" w:lineRule="auto"/>
        <w:ind w:left="720"/>
        <w:contextualSpacing/>
        <w:jc w:val="center"/>
        <w:rPr>
          <w:rFonts w:ascii="Arial" w:hAnsi="Arial" w:cs="Arial"/>
          <w:b/>
        </w:rPr>
      </w:pP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  <w:b/>
          <w:u w:val="single"/>
        </w:rPr>
        <w:t>Мероприятие 1:</w:t>
      </w:r>
      <w:r w:rsidRPr="001C54FA">
        <w:rPr>
          <w:rFonts w:ascii="Arial" w:hAnsi="Arial" w:cs="Arial"/>
        </w:rPr>
        <w:t xml:space="preserve"> Благоустройство дворовых территорий многоквартирных домов. Благоустройство дворовой территории - это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Минимальный перечень работ по благоустройству дворовых территорий включает следующие виды работ:</w:t>
      </w:r>
    </w:p>
    <w:p w:rsidR="00B16262" w:rsidRPr="001C54FA" w:rsidRDefault="00B16262" w:rsidP="00A52A3A">
      <w:pPr>
        <w:spacing w:line="276" w:lineRule="auto"/>
        <w:ind w:left="720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ремонт дворовых проездов;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обеспечение освещения дворовых территорий многоквартирных домов;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lastRenderedPageBreak/>
        <w:t>- установка скамеек;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установка урн;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ремонт и (или) устройство автомобильных парковок;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ремонт и (или) устройство тротуаров, пешеходных дорожек.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Дополнительный перечень работ по благоустройству дворовых территорий включает в себя следующие виды работ: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оборудование детских площадок;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оборудование спортивных площадок;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- озеленение </w:t>
      </w:r>
      <w:proofErr w:type="spellStart"/>
      <w:r w:rsidRPr="001C54FA">
        <w:rPr>
          <w:rFonts w:ascii="Arial" w:hAnsi="Arial" w:cs="Arial"/>
        </w:rPr>
        <w:t>территор</w:t>
      </w:r>
      <w:proofErr w:type="spellEnd"/>
      <w:r w:rsidR="00A21EF7">
        <w:rPr>
          <w:rFonts w:ascii="Arial" w:hAnsi="Arial" w:cs="Arial"/>
        </w:rPr>
        <w:t xml:space="preserve"> </w:t>
      </w:r>
      <w:proofErr w:type="spellStart"/>
      <w:r w:rsidRPr="001C54FA">
        <w:rPr>
          <w:rFonts w:ascii="Arial" w:hAnsi="Arial" w:cs="Arial"/>
        </w:rPr>
        <w:t>ий</w:t>
      </w:r>
      <w:proofErr w:type="spellEnd"/>
      <w:r w:rsidRPr="001C54FA">
        <w:rPr>
          <w:rFonts w:ascii="Arial" w:hAnsi="Arial" w:cs="Arial"/>
        </w:rPr>
        <w:t>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обустройство площадок для выгула домашних животных;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обустройство площадок для отдыха;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обустройство контейнерных площадок;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обустройство ограждений;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устройство открытого лотка для отвода дождевых и талых вод;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устройство искусственных дорожных неровностей с установкой соответствующих дорожных знаков;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иные виды работ.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Визуализированный перечень образцов элементов благоустройства, предлагаемый к размещению на дворовой территории, установлен в приложении 1.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При</w:t>
      </w:r>
      <w:r w:rsidRPr="001C54FA">
        <w:rPr>
          <w:rFonts w:ascii="Arial" w:hAnsi="Arial" w:cs="Arial"/>
        </w:rPr>
        <w:tab/>
        <w:t>выполнении</w:t>
      </w:r>
      <w:r w:rsidRPr="001C54FA">
        <w:rPr>
          <w:rFonts w:ascii="Arial" w:hAnsi="Arial" w:cs="Arial"/>
        </w:rPr>
        <w:tab/>
        <w:t>видов работ, включенных в минимальный и дополнительный перечни, обязательным является: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трудовое участие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- заинтересованные лица);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решение собственников помещений в многоквартирном доме о принятии созданного в результате благоустройства имущества в состав общего имущества многоквартирного дома.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Трудовое участие заинтересованных лиц реализуется в форме субботника.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Под субботником понимается выполнение неоплачиваемых работ, не требующих специальной квалификации, в том числе подготовка дворовой территории многоквартирного дома к началу работ, уборка мусора, покраска оборудования, другие работы.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Доля трудового участия заинтересованных лиц устанавливается в размере одного субботника для каждой дворовой территории многоквартирного дома.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При выполнении видов работ, включенных в дополнительный перечень, обязательным является: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финансовое участие заинтересованных лиц;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- </w:t>
      </w:r>
      <w:proofErr w:type="spellStart"/>
      <w:r w:rsidRPr="001C54FA">
        <w:rPr>
          <w:rFonts w:ascii="Arial" w:hAnsi="Arial" w:cs="Arial"/>
        </w:rPr>
        <w:t>софинансирование</w:t>
      </w:r>
      <w:proofErr w:type="spellEnd"/>
      <w:r w:rsidRPr="001C54FA">
        <w:rPr>
          <w:rFonts w:ascii="Arial" w:hAnsi="Arial" w:cs="Arial"/>
        </w:rPr>
        <w:t xml:space="preserve"> собственниками помещений в многоквартирном доме по благоустройству дворовых территорий в размере не менее 20 процентов стоимости выполнения таких работ (в случае, если дворовая территория включена в муниципальную программу формирования современной городской среды после вступления в силу постановления Правительства Российской Федерации от 9 </w:t>
      </w:r>
      <w:r w:rsidRPr="001C54FA">
        <w:rPr>
          <w:rFonts w:ascii="Arial" w:hAnsi="Arial" w:cs="Arial"/>
        </w:rPr>
        <w:lastRenderedPageBreak/>
        <w:t>февраля 2019 года № 106 «О внесении изменений в приложение № 15 к государственной программе Российской Федерации «Обеспечение доступным и комфортным жильем и коммунальными услугами граждан Российской Федерации»);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решение собственников помещений в многоквартирном доме о принятии созданного в результате благоустройства имущества в состав общего имущества многоквартирного дома.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Финансовое участие заинтересованных лиц реализуется в форме </w:t>
      </w:r>
      <w:proofErr w:type="spellStart"/>
      <w:r w:rsidRPr="001C54FA">
        <w:rPr>
          <w:rFonts w:ascii="Arial" w:hAnsi="Arial" w:cs="Arial"/>
        </w:rPr>
        <w:t>софинансирования</w:t>
      </w:r>
      <w:proofErr w:type="spellEnd"/>
      <w:r w:rsidRPr="001C54FA">
        <w:rPr>
          <w:rFonts w:ascii="Arial" w:hAnsi="Arial" w:cs="Arial"/>
        </w:rPr>
        <w:t xml:space="preserve"> мероприятий по благоустройству дворовых территорий.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Доля финансового участия заинтересованных лиц устанавливается не менее 1 процента стоимости выполнения таких работ в случае, если дворовая территория включена в муниципальную программу формирования современной городской среды до вступления в силу постановления Правительства Российской Федерации от 9 февраля 2019 года № 106 «О внесении изменений в приложение № 15 к государственной программе Российской Федерации «Обеспечение доступным и комфортным жильем и коммунальными услугами граждан Российской Федерации» (далее - Постановление № 106) и не менее 20 процентов стоимости выполнения таких работ в случае, если дворовая территория включена в муниципальную программу формирования современной городской среды после вступления в силу Постановления № 106.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Выполнение работ из дополнительного перечня без выполнения работ из минимального перечня не допускается.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Адресный перечень дворовых территорий многоквартирных домов, подлеж</w:t>
      </w:r>
      <w:r>
        <w:rPr>
          <w:rFonts w:ascii="Arial" w:hAnsi="Arial" w:cs="Arial"/>
        </w:rPr>
        <w:t>ащих благоустройству в 2018-2025</w:t>
      </w:r>
      <w:r w:rsidRPr="001C54FA">
        <w:rPr>
          <w:rFonts w:ascii="Arial" w:hAnsi="Arial" w:cs="Arial"/>
        </w:rPr>
        <w:t xml:space="preserve"> году (приложение 2) формируется исходя из минимального перечня работ по благоустройству, с учетом физического состояния дворовой территории, определенной по результатам инвентаризации дворовой территории, проведенной в порядке, установленном министерством жилищной политики, энергетики и транспорта Иркутской области.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Очередность благоустройства определяется в порядке поступления предложений заинтересованных лиц об их участии в соответствии с порядком и сроком представления, рассмотрения и оценки предложений заинтересованных лиц о включении дворовой территории в муниципальную программу, утвержденным постановлением администрации </w:t>
      </w:r>
      <w:proofErr w:type="spellStart"/>
      <w:r w:rsidRPr="001C54FA">
        <w:rPr>
          <w:rFonts w:ascii="Arial" w:hAnsi="Arial" w:cs="Arial"/>
        </w:rPr>
        <w:t>Усть-Кутского</w:t>
      </w:r>
      <w:proofErr w:type="spellEnd"/>
      <w:r w:rsidRPr="001C54FA">
        <w:rPr>
          <w:rFonts w:ascii="Arial" w:hAnsi="Arial" w:cs="Arial"/>
        </w:rPr>
        <w:t xml:space="preserve"> муниципального образования (городского поселения) от 10.08.2017 г. № 860-п «О мероприятиях по реализации Приоритетного проекта «Формирование комфортной городской среды»».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Нормативная стоимость (единичные расценки) работ по благоустройству дворовых территорий, входящих в минимальный и дополнительный перечни таких работ, установлена в приложении 1.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Порядок разработки, обсуждения с заинтересованными лицами и утверждения дизайн-проекта благоустройства дворовой территории, включенной в муниципальную программу, предусматривающего текстовое и визуальное описание предлагаемого проекта, перечня (в том числе в виде соответствующих </w:t>
      </w:r>
      <w:r w:rsidRPr="001C54FA">
        <w:rPr>
          <w:rFonts w:ascii="Arial" w:hAnsi="Arial" w:cs="Arial"/>
        </w:rPr>
        <w:lastRenderedPageBreak/>
        <w:t>визуализированных изображений) элементов благоустройства, предлагаемых к размещению на соответствующей дворовой территории, установлен в приложении 3.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Дворовая территория может быть исключена из адресного перечня дворовых территорий, нуждающихся в благоустройстве и подлежащих благоустройству в рамках Программы, при следующих условиях: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если на дворовой территории, расположены многоквартирные дома, физический износ основных конструктивных элементов (крыша, стены, фундамент) которых превышает 70 процентов;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если дворовая территория планируется к изъятию для муниципальных или государственных нужд в соответствии с Генеральным планом города Усть-Кута;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если собственники помещений в многоквартирном доме, дворовая территория которых подлежит благоустройству, приняли решение об отказе от благоустройства дворовой территории;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если собственники помещений в многоквартирном доме, дворовая территория которых подлежит благоустройству, отказываются принять созданное в результате благоустройства имущество в состав общего имущества многоквартирного дома;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если дворовая территория, на которой расположены многоквартирные дома, включена в адресный перечень дворовых территорий, нуждающихся в благоустройстве, но в администрацию муниципального образования «г</w:t>
      </w:r>
      <w:r>
        <w:rPr>
          <w:rFonts w:ascii="Arial" w:hAnsi="Arial" w:cs="Arial"/>
        </w:rPr>
        <w:t>ород Усть-Кут» на 1 августа 2024</w:t>
      </w:r>
      <w:r w:rsidRPr="001C54FA">
        <w:rPr>
          <w:rFonts w:ascii="Arial" w:hAnsi="Arial" w:cs="Arial"/>
        </w:rPr>
        <w:t xml:space="preserve"> года собственниками многоквартирных домов данной территории не подано заявление о включении дворовой территории в адресный перечень дворовых территорий, подлежащих благоустройству. 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При этом исключение дворовой территории из перечня дворовых территорий, подлежащих благоустройству в рамках реализации муниципальной программы, возможно только при условии одобрения соответствующего решения муниципального образования общественной комиссией в установленном порядке.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  <w:b/>
          <w:u w:val="single"/>
        </w:rPr>
        <w:t xml:space="preserve">Мероприятие 2. </w:t>
      </w:r>
      <w:r w:rsidRPr="001C54FA">
        <w:rPr>
          <w:rFonts w:ascii="Arial" w:hAnsi="Arial" w:cs="Arial"/>
        </w:rPr>
        <w:t>Благоустройство общественных территорий.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Благоустройство общественных территорий включает в себя проведение работ на территориях общего пользования, которыми беспрепятственно пользуется неограниченный круг лиц. Общественные территории - это территории соответствующего функционального назначения (площади, набережные, улицы, пешеходные зоны, скверы, парки, иные территории).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Очередность благоустройства общественных территорий определяется в порядке поступления предложений заинтересованных лиц, в соответствии с порядком и сроком представления, рассмотрения и оценки предложений заинтересованных лиц о включении общественной территории в муниципальную программу, утвержденным постановлением администрации муниципального образования «город Усть-Кут» от 10.08.2017 года № 860-п.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Мероприятия по благоустройству общественных территорий проводятся с учетом необходимости обеспечения физической, пространственной и </w:t>
      </w:r>
      <w:r w:rsidRPr="001C54FA">
        <w:rPr>
          <w:rFonts w:ascii="Arial" w:hAnsi="Arial" w:cs="Arial"/>
        </w:rPr>
        <w:lastRenderedPageBreak/>
        <w:t xml:space="preserve">информационной доступности зданий, сооружений общественных территорий для инвалидов и других маломобильных групп населения. 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Дизайн-проект благоустройства общественной территории, в который включается текстовое и визуальное описание, в том числе его концепция и перечень (в том числе визуализированный) элементов благоустройства, предлагаемых к размещению на соответствующей территории, утверждается постановлением администрации </w:t>
      </w:r>
      <w:proofErr w:type="spellStart"/>
      <w:r w:rsidRPr="001C54FA">
        <w:rPr>
          <w:rFonts w:ascii="Arial" w:hAnsi="Arial" w:cs="Arial"/>
        </w:rPr>
        <w:t>Усть-Кутского</w:t>
      </w:r>
      <w:proofErr w:type="spellEnd"/>
      <w:r w:rsidRPr="001C54FA">
        <w:rPr>
          <w:rFonts w:ascii="Arial" w:hAnsi="Arial" w:cs="Arial"/>
        </w:rPr>
        <w:t xml:space="preserve"> муниципального образования (городского поселения).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Мероприятия по итогам участия  во Всероссийском конкурсе лучших проектов создания комфортной городской среды в малых городах и исторических поселениях,</w:t>
      </w:r>
      <w:r w:rsidRPr="001C54FA">
        <w:rPr>
          <w:rFonts w:ascii="Arial" w:hAnsi="Arial" w:cs="Arial"/>
          <w:sz w:val="22"/>
          <w:szCs w:val="22"/>
        </w:rPr>
        <w:t xml:space="preserve"> </w:t>
      </w:r>
      <w:r w:rsidRPr="001C54FA">
        <w:rPr>
          <w:rFonts w:ascii="Arial" w:hAnsi="Arial" w:cs="Arial"/>
        </w:rPr>
        <w:t>направленно на улучшение архитектурного облика муниципального образования, создание пешеходных и туристических маршрутов, условий для рекреации и занятий спортом, повышение уровня санитарно-эпидемиологического и экологического благополучия жителей в малых городах и исторических поселениях, в том числе мероприятия по созданию и восстановлению дорожных покрытий, устройству освещения, ливневой канализации, озеленению, созданию и размещению малых архитектурных форм, а также по созданию инфраструктуры, обслуживающей общественные пространства.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  <w:b/>
          <w:u w:val="single"/>
        </w:rPr>
        <w:t>Мероприятие 3</w:t>
      </w:r>
      <w:r w:rsidRPr="001C54FA">
        <w:rPr>
          <w:rFonts w:ascii="Arial" w:hAnsi="Arial" w:cs="Arial"/>
          <w:u w:val="single"/>
        </w:rPr>
        <w:t>.</w:t>
      </w:r>
      <w:r w:rsidRPr="001C54FA">
        <w:rPr>
          <w:rFonts w:ascii="Arial" w:hAnsi="Arial" w:cs="Arial"/>
        </w:rPr>
        <w:t xml:space="preserve"> Благоустройство объектов недвижимого имущества (включая объекты незавершенного строительства) и земельных участков, находящихся в собственности</w:t>
      </w:r>
      <w:r w:rsidRPr="001C54FA">
        <w:rPr>
          <w:rFonts w:ascii="Arial" w:hAnsi="Arial" w:cs="Arial"/>
        </w:rPr>
        <w:tab/>
        <w:t>(пользовании) юридических лиц и индивидуальных предпринимателей.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Адресный перечень объектов недвижимого имущества (включая объекты незавершенного</w:t>
      </w:r>
      <w:r w:rsidRPr="001C54FA">
        <w:rPr>
          <w:rFonts w:ascii="Arial" w:hAnsi="Arial" w:cs="Arial"/>
        </w:rPr>
        <w:tab/>
        <w:t>строительства)</w:t>
      </w:r>
      <w:r w:rsidRPr="001C54FA">
        <w:rPr>
          <w:rFonts w:ascii="Arial" w:hAnsi="Arial" w:cs="Arial"/>
        </w:rPr>
        <w:tab/>
        <w:t>и</w:t>
      </w:r>
      <w:r w:rsidRPr="001C54FA">
        <w:rPr>
          <w:rFonts w:ascii="Arial" w:hAnsi="Arial" w:cs="Arial"/>
        </w:rPr>
        <w:tab/>
        <w:t>земельных</w:t>
      </w:r>
      <w:r w:rsidRPr="001C54FA">
        <w:rPr>
          <w:rFonts w:ascii="Arial" w:hAnsi="Arial" w:cs="Arial"/>
        </w:rPr>
        <w:tab/>
        <w:t>участков,</w:t>
      </w:r>
      <w:r w:rsidRPr="001C54FA">
        <w:rPr>
          <w:rFonts w:ascii="Arial" w:hAnsi="Arial" w:cs="Arial"/>
        </w:rPr>
        <w:tab/>
        <w:t>находящихся в собственности</w:t>
      </w:r>
      <w:r w:rsidRPr="001C54FA">
        <w:rPr>
          <w:rFonts w:ascii="Arial" w:hAnsi="Arial" w:cs="Arial"/>
        </w:rPr>
        <w:tab/>
        <w:t>(пользовании)</w:t>
      </w:r>
      <w:r w:rsidRPr="001C54FA">
        <w:rPr>
          <w:rFonts w:ascii="Arial" w:hAnsi="Arial" w:cs="Arial"/>
        </w:rPr>
        <w:tab/>
        <w:t>юридических</w:t>
      </w:r>
      <w:r w:rsidRPr="001C54FA">
        <w:rPr>
          <w:rFonts w:ascii="Arial" w:hAnsi="Arial" w:cs="Arial"/>
        </w:rPr>
        <w:tab/>
        <w:t>лиц и индивидуальных предпринимателей, которые подлежат благоустройству (приложение 5), формируется исходя из физического состояния объектов, определенного по результатам инвентаризации, проведенной в порядке, установленном министерством жилищной политики, энергетики и транспорта Иркутской области.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Благоустройство объектов недвижимого имущества (включая объекты незавершенного</w:t>
      </w:r>
      <w:r w:rsidRPr="001C54FA">
        <w:rPr>
          <w:rFonts w:ascii="Arial" w:hAnsi="Arial" w:cs="Arial"/>
        </w:rPr>
        <w:tab/>
        <w:t>строительства)</w:t>
      </w:r>
      <w:r w:rsidRPr="001C54FA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</w:t>
      </w:r>
      <w:r w:rsidRPr="001C54FA">
        <w:rPr>
          <w:rFonts w:ascii="Arial" w:hAnsi="Arial" w:cs="Arial"/>
        </w:rPr>
        <w:t>и</w:t>
      </w:r>
      <w:r w:rsidRPr="001C54FA">
        <w:rPr>
          <w:rFonts w:ascii="Arial" w:hAnsi="Arial" w:cs="Arial"/>
        </w:rPr>
        <w:tab/>
        <w:t>земельных</w:t>
      </w:r>
      <w:r>
        <w:rPr>
          <w:rFonts w:ascii="Arial" w:hAnsi="Arial" w:cs="Arial"/>
        </w:rPr>
        <w:t xml:space="preserve"> </w:t>
      </w:r>
      <w:r w:rsidRPr="001C54FA">
        <w:rPr>
          <w:rFonts w:ascii="Arial" w:hAnsi="Arial" w:cs="Arial"/>
        </w:rPr>
        <w:tab/>
        <w:t>участков,</w:t>
      </w:r>
      <w:r w:rsidRPr="001C54FA">
        <w:rPr>
          <w:rFonts w:ascii="Arial" w:hAnsi="Arial" w:cs="Arial"/>
        </w:rPr>
        <w:tab/>
        <w:t>находящихся в собственности</w:t>
      </w:r>
      <w:r w:rsidRPr="001C54FA">
        <w:rPr>
          <w:rFonts w:ascii="Arial" w:hAnsi="Arial" w:cs="Arial"/>
        </w:rPr>
        <w:tab/>
        <w:t>(пользовании)</w:t>
      </w:r>
      <w:r>
        <w:rPr>
          <w:rFonts w:ascii="Arial" w:hAnsi="Arial" w:cs="Arial"/>
        </w:rPr>
        <w:t xml:space="preserve"> </w:t>
      </w:r>
      <w:r w:rsidRPr="001C54FA">
        <w:rPr>
          <w:rFonts w:ascii="Arial" w:hAnsi="Arial" w:cs="Arial"/>
        </w:rPr>
        <w:tab/>
        <w:t>юридических</w:t>
      </w:r>
      <w:r>
        <w:rPr>
          <w:rFonts w:ascii="Arial" w:hAnsi="Arial" w:cs="Arial"/>
        </w:rPr>
        <w:t xml:space="preserve"> </w:t>
      </w:r>
      <w:r w:rsidRPr="001C54FA">
        <w:rPr>
          <w:rFonts w:ascii="Arial" w:hAnsi="Arial" w:cs="Arial"/>
        </w:rPr>
        <w:tab/>
        <w:t>лиц</w:t>
      </w:r>
      <w:r w:rsidRPr="001C54FA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</w:t>
      </w:r>
      <w:r w:rsidRPr="001C54FA">
        <w:rPr>
          <w:rFonts w:ascii="Arial" w:hAnsi="Arial" w:cs="Arial"/>
        </w:rPr>
        <w:t xml:space="preserve">и индивидуальных предпринимателей, осуществляется не позднее 2021 года за счет средств собственников (пользователей) указанных объектов, земельных участков), в соответствии с требованиями Правил благоустройства территории </w:t>
      </w:r>
      <w:proofErr w:type="spellStart"/>
      <w:r w:rsidRPr="001C54FA">
        <w:rPr>
          <w:rFonts w:ascii="Arial" w:hAnsi="Arial" w:cs="Arial"/>
        </w:rPr>
        <w:t>Усть-Кутского</w:t>
      </w:r>
      <w:proofErr w:type="spellEnd"/>
      <w:r w:rsidRPr="001C54FA">
        <w:rPr>
          <w:rFonts w:ascii="Arial" w:hAnsi="Arial" w:cs="Arial"/>
        </w:rPr>
        <w:t xml:space="preserve"> муниципального образования (городского поселения), на основании заключенных с администрацией </w:t>
      </w:r>
      <w:proofErr w:type="spellStart"/>
      <w:r w:rsidRPr="001C54FA">
        <w:rPr>
          <w:rFonts w:ascii="Arial" w:hAnsi="Arial" w:cs="Arial"/>
        </w:rPr>
        <w:t>Усть-Кутского</w:t>
      </w:r>
      <w:proofErr w:type="spellEnd"/>
      <w:r w:rsidRPr="001C54FA">
        <w:rPr>
          <w:rFonts w:ascii="Arial" w:hAnsi="Arial" w:cs="Arial"/>
        </w:rPr>
        <w:t xml:space="preserve"> муниципального образования (городского поселения) соглашений.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  <w:b/>
          <w:u w:val="single"/>
        </w:rPr>
        <w:t>Мероприятие 4</w:t>
      </w:r>
      <w:r w:rsidRPr="001C54FA">
        <w:rPr>
          <w:rFonts w:ascii="Arial" w:hAnsi="Arial" w:cs="Arial"/>
        </w:rPr>
        <w:t>. Мероприятия по инвентаризации уровня благоустройства индивидуальных жилых домов и земельных участков, предоставленных для их размещения.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Мероприятия по инвентаризации уровня благоустройства индивидуальных жилых домов и земельных участков, предоставленных для их размещения, </w:t>
      </w:r>
      <w:r w:rsidRPr="001C54FA">
        <w:rPr>
          <w:rFonts w:ascii="Arial" w:hAnsi="Arial" w:cs="Arial"/>
        </w:rPr>
        <w:lastRenderedPageBreak/>
        <w:t>проводятся инвентаризационной комиссией, созданной муниципальным правовым актом, в порядке, установленном министерством жилищной политики, энергетики и транспорта Иркутской области.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  <w:b/>
          <w:u w:val="single"/>
        </w:rPr>
        <w:t>Мероприятие 5.</w:t>
      </w:r>
      <w:r w:rsidRPr="001C54FA">
        <w:rPr>
          <w:rFonts w:ascii="Arial" w:hAnsi="Arial" w:cs="Arial"/>
        </w:rPr>
        <w:t xml:space="preserve"> Благоустройство индивидуальных жилых домов и земельных участков, предоставленных для их размещения.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Адресный перечень индивидуальных жилых домов и земельных участков, предоставленных для их размещения, подлежащих</w:t>
      </w:r>
      <w:r>
        <w:rPr>
          <w:rFonts w:ascii="Arial" w:hAnsi="Arial" w:cs="Arial"/>
        </w:rPr>
        <w:t xml:space="preserve"> благоустройству не позднее 2025</w:t>
      </w:r>
      <w:r w:rsidRPr="001C54FA">
        <w:rPr>
          <w:rFonts w:ascii="Arial" w:hAnsi="Arial" w:cs="Arial"/>
        </w:rPr>
        <w:t xml:space="preserve"> года (приложение 6), формируется исходя из физического состояния объектов, определенного по результатам инвентаризации</w:t>
      </w:r>
      <w:r w:rsidRPr="001C54FA">
        <w:rPr>
          <w:rFonts w:ascii="Calibri" w:hAnsi="Calibri"/>
          <w:sz w:val="22"/>
          <w:szCs w:val="22"/>
        </w:rPr>
        <w:t xml:space="preserve"> </w:t>
      </w:r>
      <w:r w:rsidRPr="001C54FA">
        <w:rPr>
          <w:rFonts w:ascii="Arial" w:hAnsi="Arial" w:cs="Arial"/>
        </w:rPr>
        <w:t>уровня благоустройства индивидуальных жилых домов и земельных участков, предоставленных для их размещения, проведенной в порядке, установленном министерством жилищной политики, энергетики и транспорта Иркутской области.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Благоустройство индивидуальных жилых домов и земельных участков, предоставленных для их размещения</w:t>
      </w:r>
      <w:r>
        <w:rPr>
          <w:rFonts w:ascii="Arial" w:hAnsi="Arial" w:cs="Arial"/>
        </w:rPr>
        <w:t>, осуществляется не позднее 2025</w:t>
      </w:r>
      <w:r w:rsidRPr="001C54FA">
        <w:rPr>
          <w:rFonts w:ascii="Arial" w:hAnsi="Arial" w:cs="Arial"/>
          <w:color w:val="FF0000"/>
        </w:rPr>
        <w:t xml:space="preserve"> </w:t>
      </w:r>
      <w:r w:rsidRPr="001C54FA">
        <w:rPr>
          <w:rFonts w:ascii="Arial" w:hAnsi="Arial" w:cs="Arial"/>
        </w:rPr>
        <w:t xml:space="preserve">года за счет </w:t>
      </w:r>
      <w:r>
        <w:rPr>
          <w:rFonts w:ascii="Arial" w:hAnsi="Arial" w:cs="Arial"/>
        </w:rPr>
        <w:tab/>
      </w:r>
      <w:r w:rsidRPr="001C54FA">
        <w:rPr>
          <w:rFonts w:ascii="Arial" w:hAnsi="Arial" w:cs="Arial"/>
        </w:rPr>
        <w:t xml:space="preserve">(землепользователей) земельных участков) в соответствии с требованиями Правил благоустройства территории </w:t>
      </w:r>
      <w:proofErr w:type="spellStart"/>
      <w:r w:rsidRPr="001C54FA">
        <w:rPr>
          <w:rFonts w:ascii="Arial" w:hAnsi="Arial" w:cs="Arial"/>
        </w:rPr>
        <w:t>Усть-Кутского</w:t>
      </w:r>
      <w:proofErr w:type="spellEnd"/>
      <w:r w:rsidRPr="001C54FA">
        <w:rPr>
          <w:rFonts w:ascii="Arial" w:hAnsi="Arial" w:cs="Arial"/>
        </w:rPr>
        <w:t xml:space="preserve"> муниципального образования (городского поселения), на основании заключенных соглашений с администрацией </w:t>
      </w:r>
      <w:proofErr w:type="spellStart"/>
      <w:r w:rsidRPr="001C54FA">
        <w:rPr>
          <w:rFonts w:ascii="Arial" w:hAnsi="Arial" w:cs="Arial"/>
        </w:rPr>
        <w:t>Усть-Кутского</w:t>
      </w:r>
      <w:proofErr w:type="spellEnd"/>
      <w:r w:rsidRPr="001C54FA">
        <w:rPr>
          <w:rFonts w:ascii="Arial" w:hAnsi="Arial" w:cs="Arial"/>
        </w:rPr>
        <w:t xml:space="preserve"> муниципального образования (городского поселения).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  <w:b/>
          <w:u w:val="single"/>
        </w:rPr>
        <w:t>Мероприятие 6.</w:t>
      </w:r>
      <w:r w:rsidRPr="001C54FA">
        <w:rPr>
          <w:rFonts w:ascii="Arial" w:hAnsi="Arial" w:cs="Arial"/>
        </w:rPr>
        <w:t xml:space="preserve"> Мероприятия по проведению работ по образованию земельных участков, на которых расположены многоквартирные дома.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Необходимо проведение работ по образованию земельных участков, на которых расположены многоквартирные дома, работы по благоустройству дворовых территорий которых </w:t>
      </w:r>
      <w:proofErr w:type="spellStart"/>
      <w:r w:rsidRPr="001C54FA">
        <w:rPr>
          <w:rFonts w:ascii="Arial" w:hAnsi="Arial" w:cs="Arial"/>
        </w:rPr>
        <w:t>софинансируются</w:t>
      </w:r>
      <w:proofErr w:type="spellEnd"/>
      <w:r w:rsidRPr="001C54FA">
        <w:rPr>
          <w:rFonts w:ascii="Arial" w:hAnsi="Arial" w:cs="Arial"/>
        </w:rPr>
        <w:t xml:space="preserve"> из бюджета Иркутской области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Мероприятия по благоустройству территорий реализуются с учетом: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проведения общественных обсуждений проектов муниципальных программ (срок обсуждения - не менее 30 календарных дней со дня опубликования таких проектов изменений в муниципальную программу), в том числе при внесении в них изменений;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учета предложений заинтересованных лиц о включении дворовой территории и (или) общественной территории в муниципальную программу, в том числе при внесении в нее изменений;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обеспеченности в срок до 1 марта года предоставления субсидий проведение общественных обсуждений и определение территорий и мероприятий по благоустройству таких территорий;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- обеспеченности проведение голосования по отбору общественных территорий (для муниципальных образований Иркутской области с численностью населения свыше 20 </w:t>
      </w:r>
      <w:proofErr w:type="spellStart"/>
      <w:r w:rsidRPr="001C54FA">
        <w:rPr>
          <w:rFonts w:ascii="Arial" w:hAnsi="Arial" w:cs="Arial"/>
        </w:rPr>
        <w:t>тыс.человек</w:t>
      </w:r>
      <w:proofErr w:type="spellEnd"/>
      <w:r w:rsidRPr="001C54FA">
        <w:rPr>
          <w:rFonts w:ascii="Arial" w:hAnsi="Arial" w:cs="Arial"/>
        </w:rPr>
        <w:t>):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завершения мероприятий по благоустройству общественных территорий, включенных в муниципальные программы, отобранных по результатам голосования по отбору общественных территорий, проведенного в году, предшествующем году реализации указанных мероприятий;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lastRenderedPageBreak/>
        <w:t>- осуществления контроля за ходом выполнения муниципальной программы общественной комиссией, созданной в соответствии с постановлением Правительства Российской Федерации от 10 февраля 2017 года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</w:t>
      </w:r>
      <w:bookmarkStart w:id="4" w:name="_GoBack"/>
      <w:bookmarkEnd w:id="4"/>
      <w:r w:rsidRPr="001C54FA">
        <w:rPr>
          <w:rFonts w:ascii="Arial" w:hAnsi="Arial" w:cs="Arial"/>
        </w:rPr>
        <w:t>х программ субъектов Российской Федерации и муниципальных программ формирования современной городской среды», включая проведение оценки предложений заинтересованных лиц;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обязательного установления минимального 3-летнего гарантийного срока на результаты выполненных работ по благоустройству дворовых и (или) общественных территорий;</w:t>
      </w:r>
    </w:p>
    <w:p w:rsidR="00B16262" w:rsidRPr="001C54FA" w:rsidRDefault="00B16262" w:rsidP="00A52A3A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заключения соглашений по результатам закупки товаров, работ и услуг для обеспечения муниципальных нужд в целях реализации муниципальных программ - 1 апреля года предоставления субсидии, за исключением:</w:t>
      </w:r>
    </w:p>
    <w:p w:rsidR="00B16262" w:rsidRPr="001C54FA" w:rsidRDefault="00B16262" w:rsidP="00A52A3A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:rsidR="00B16262" w:rsidRPr="001C54FA" w:rsidRDefault="00B16262" w:rsidP="00A52A3A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случаев 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:rsidR="00B16262" w:rsidRPr="001C54FA" w:rsidRDefault="00B16262" w:rsidP="00A52A3A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случаев заключения таких соглашений в пределах экономии средств при расходовании субсидии в целях реализации муниципальных программ, в том числе мероприятий по </w:t>
      </w:r>
      <w:proofErr w:type="spellStart"/>
      <w:r w:rsidRPr="001C54FA">
        <w:rPr>
          <w:rFonts w:ascii="Arial" w:hAnsi="Arial" w:cs="Arial"/>
        </w:rPr>
        <w:t>цифровизации</w:t>
      </w:r>
      <w:proofErr w:type="spellEnd"/>
      <w:r w:rsidRPr="001C54FA">
        <w:rPr>
          <w:rFonts w:ascii="Arial" w:hAnsi="Arial" w:cs="Arial"/>
        </w:rPr>
        <w:t xml:space="preserve"> городского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субсидии).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проведения соответствующего мероприятия с учетом необходимости обеспечения физической, пространственной и информационной доступности зданий, сооружений, дворовых и (или) общественных территорий для инвалидов и других маломобильных групп населения;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- проведения органом местного самоуправления муниципального образования Иркутской области работ по образованию земельных участков, на которых расположены многоквартирные дома, в целях </w:t>
      </w:r>
      <w:proofErr w:type="spellStart"/>
      <w:r w:rsidRPr="001C54FA">
        <w:rPr>
          <w:rFonts w:ascii="Arial" w:hAnsi="Arial" w:cs="Arial"/>
        </w:rPr>
        <w:t>софинансирования</w:t>
      </w:r>
      <w:proofErr w:type="spellEnd"/>
      <w:r w:rsidRPr="001C54FA">
        <w:rPr>
          <w:rFonts w:ascii="Arial" w:hAnsi="Arial" w:cs="Arial"/>
        </w:rPr>
        <w:t xml:space="preserve"> работ по благоустройству дворовых территорий которых муниципальному образованию Иркутской области предоставляется субсидия: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в срок до даты, установленной соглашением о предоставлении субсидий (в случае, если земельный участок находится в муниципальной собственности, или если собственность на земельный участок не разграничена);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- в срок до даты заключения органом местного самоуправления муниципального образования Иркутской области соглашения о предоставлении субсидии юридическим лицам (за исключением субсидии государственным (муниципальным) учреждениям), индивидуальным предпринимателям, физическим лицам на возмещение затрат на выполнение работ по благоустройству дворовых </w:t>
      </w:r>
      <w:r w:rsidRPr="001C54FA">
        <w:rPr>
          <w:rFonts w:ascii="Arial" w:hAnsi="Arial" w:cs="Arial"/>
        </w:rPr>
        <w:lastRenderedPageBreak/>
        <w:t>территорий (в случае если дворовая территория образована земельными участками, находящимися полностью или частично в частной собственности);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направления на реализацию мероприятий по благоустройству общественных территорий не менее одной трети и не более трех четвертых от общего размера предоставленной субсидии (для муниципальных образований Иркутской области, отнесенных к категории городских округов, и муниципальных образований Иркутской области с численностью населения более 20 тысяч человек);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Calibri" w:hAnsi="Calibri"/>
          <w:sz w:val="22"/>
          <w:szCs w:val="22"/>
        </w:rPr>
      </w:pPr>
      <w:r w:rsidRPr="001C54FA">
        <w:rPr>
          <w:rFonts w:ascii="Arial" w:hAnsi="Arial" w:cs="Arial"/>
        </w:rPr>
        <w:t>Информация о ходе реализации мероприятий муниципальной программы подлежит внесению в государственную информационную систему жилищно-коммунального хозяйства (ГИС ЖКХ).</w:t>
      </w:r>
      <w:r w:rsidRPr="001C54FA">
        <w:rPr>
          <w:rFonts w:ascii="Calibri" w:hAnsi="Calibri"/>
          <w:sz w:val="22"/>
          <w:szCs w:val="22"/>
        </w:rPr>
        <w:t xml:space="preserve"> 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Проведение мероприятий Программы создаст необходимый минимальный уровень комфортной среды для жителей многоквартирных домов, условия для культурно-досуговой деятельности, отдыха и занятий спортом для всех жителей города. Проведение мероприятий по благоустройству территорий, прилегающих к индивидуальным жилым домам, и земельных участков, предоставленных для их размещения, а также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в соответствии с требованиями правил благоустройства, утвержденных в муниципальных образованиях Иркутской области, обеспечит единый подход к вопросам благоустройства на территории </w:t>
      </w:r>
      <w:proofErr w:type="spellStart"/>
      <w:r w:rsidRPr="001C54FA">
        <w:rPr>
          <w:rFonts w:ascii="Arial" w:hAnsi="Arial" w:cs="Arial"/>
        </w:rPr>
        <w:t>Усть-Кутского</w:t>
      </w:r>
      <w:proofErr w:type="spellEnd"/>
      <w:r w:rsidRPr="001C54FA">
        <w:rPr>
          <w:rFonts w:ascii="Arial" w:hAnsi="Arial" w:cs="Arial"/>
        </w:rPr>
        <w:t xml:space="preserve"> муниципального образования (городского поселения).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Реализация мероприятий Программы связана с рисками, обусловленными как внутренними факторами (организационные риски), так и внешними факторами (изменение законодательства и внешней экономической ситуации и риски финансового обеспечения). Комплексная оценка рисков, возникающих при реализации мероприятий муниципальной программы, приведена в таблице 5.</w:t>
      </w:r>
    </w:p>
    <w:p w:rsidR="00B16262" w:rsidRPr="001C54FA" w:rsidRDefault="00B16262" w:rsidP="00B16262">
      <w:pPr>
        <w:spacing w:line="276" w:lineRule="auto"/>
        <w:jc w:val="center"/>
        <w:rPr>
          <w:rFonts w:ascii="Arial" w:eastAsia="Arial" w:hAnsi="Arial" w:cs="Arial"/>
          <w:b/>
          <w:color w:val="000000"/>
          <w:lang w:bidi="ru-RU"/>
        </w:rPr>
      </w:pPr>
      <w:r w:rsidRPr="001C54FA">
        <w:rPr>
          <w:rFonts w:ascii="Arial" w:eastAsia="Arial" w:hAnsi="Arial" w:cs="Arial"/>
          <w:b/>
          <w:color w:val="000000"/>
          <w:lang w:bidi="ru-RU"/>
        </w:rPr>
        <w:t>Комплексная оценка рисков реализации программы</w:t>
      </w:r>
    </w:p>
    <w:p w:rsidR="00B16262" w:rsidRPr="001C54FA" w:rsidRDefault="00B16262" w:rsidP="00B16262">
      <w:pPr>
        <w:spacing w:line="276" w:lineRule="auto"/>
        <w:jc w:val="center"/>
        <w:rPr>
          <w:rFonts w:ascii="Arial" w:hAnsi="Arial" w:cs="Arial"/>
        </w:rPr>
      </w:pPr>
      <w:r w:rsidRPr="001C54FA">
        <w:rPr>
          <w:rFonts w:ascii="Arial" w:eastAsia="Arial" w:hAnsi="Arial" w:cs="Arial"/>
          <w:b/>
          <w:color w:val="000000"/>
          <w:lang w:bidi="ru-RU"/>
        </w:rPr>
        <w:t xml:space="preserve"> и описание мер управления рисками реализации программы</w:t>
      </w:r>
    </w:p>
    <w:p w:rsidR="00B16262" w:rsidRPr="001C54FA" w:rsidRDefault="00B16262" w:rsidP="00B16262">
      <w:pPr>
        <w:spacing w:line="276" w:lineRule="auto"/>
        <w:jc w:val="center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                                                                                                                          Таблица </w:t>
      </w:r>
      <w:bookmarkStart w:id="5" w:name="bookmark10"/>
      <w:r w:rsidRPr="001C54FA">
        <w:rPr>
          <w:rFonts w:ascii="Arial" w:hAnsi="Arial" w:cs="Arial"/>
        </w:rPr>
        <w:t>5</w:t>
      </w:r>
    </w:p>
    <w:tbl>
      <w:tblPr>
        <w:tblW w:w="9072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1"/>
        <w:gridCol w:w="3260"/>
        <w:gridCol w:w="4961"/>
      </w:tblGrid>
      <w:tr w:rsidR="00B16262" w:rsidRPr="001C54FA" w:rsidTr="004D45E1">
        <w:tc>
          <w:tcPr>
            <w:tcW w:w="851" w:type="dxa"/>
            <w:vAlign w:val="center"/>
          </w:tcPr>
          <w:bookmarkEnd w:id="5"/>
          <w:p w:rsidR="00B16262" w:rsidRPr="001C54FA" w:rsidRDefault="00B16262" w:rsidP="004D45E1">
            <w:pPr>
              <w:spacing w:after="233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№</w:t>
            </w:r>
            <w:proofErr w:type="spellStart"/>
            <w:r w:rsidRPr="001C54FA">
              <w:rPr>
                <w:rFonts w:ascii="Courier New" w:hAnsi="Courier New" w:cs="Courier New"/>
                <w:sz w:val="22"/>
                <w:szCs w:val="22"/>
              </w:rPr>
              <w:t>пп</w:t>
            </w:r>
            <w:proofErr w:type="spellEnd"/>
          </w:p>
        </w:tc>
        <w:tc>
          <w:tcPr>
            <w:tcW w:w="3260" w:type="dxa"/>
            <w:vAlign w:val="center"/>
          </w:tcPr>
          <w:p w:rsidR="00B16262" w:rsidRPr="001C54FA" w:rsidRDefault="00B16262" w:rsidP="004D45E1">
            <w:pPr>
              <w:spacing w:line="240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lang w:bidi="ru-RU"/>
              </w:rPr>
              <w:t>Описание рисков</w:t>
            </w:r>
          </w:p>
        </w:tc>
        <w:tc>
          <w:tcPr>
            <w:tcW w:w="4961" w:type="dxa"/>
            <w:vAlign w:val="center"/>
          </w:tcPr>
          <w:p w:rsidR="00B16262" w:rsidRPr="001C54FA" w:rsidRDefault="00B16262" w:rsidP="004D45E1">
            <w:pPr>
              <w:spacing w:line="240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lang w:bidi="ru-RU"/>
              </w:rPr>
              <w:t>Меры по снижению рисков</w:t>
            </w:r>
          </w:p>
        </w:tc>
      </w:tr>
      <w:tr w:rsidR="00B16262" w:rsidRPr="001C54FA" w:rsidTr="004D45E1">
        <w:tc>
          <w:tcPr>
            <w:tcW w:w="851" w:type="dxa"/>
            <w:vAlign w:val="center"/>
          </w:tcPr>
          <w:p w:rsidR="00B16262" w:rsidRPr="001C54FA" w:rsidRDefault="00B16262" w:rsidP="004D45E1">
            <w:pPr>
              <w:spacing w:after="233"/>
              <w:jc w:val="center"/>
              <w:rPr>
                <w:rFonts w:ascii="Courier New" w:hAnsi="Courier New" w:cs="Courier New"/>
              </w:rPr>
            </w:pPr>
            <w:r w:rsidRPr="001C54FA">
              <w:rPr>
                <w:rFonts w:ascii="Courier New" w:hAnsi="Courier New" w:cs="Courier New"/>
              </w:rPr>
              <w:t>1</w:t>
            </w:r>
          </w:p>
        </w:tc>
        <w:tc>
          <w:tcPr>
            <w:tcW w:w="8221" w:type="dxa"/>
            <w:gridSpan w:val="2"/>
            <w:vAlign w:val="center"/>
          </w:tcPr>
          <w:p w:rsidR="00B16262" w:rsidRPr="001C54FA" w:rsidRDefault="00B16262" w:rsidP="004D45E1">
            <w:pPr>
              <w:spacing w:line="240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lang w:bidi="ru-RU"/>
              </w:rPr>
              <w:t>Риски изменения законодательства</w:t>
            </w:r>
          </w:p>
        </w:tc>
      </w:tr>
      <w:tr w:rsidR="00B16262" w:rsidRPr="001C54FA" w:rsidTr="004D45E1">
        <w:tc>
          <w:tcPr>
            <w:tcW w:w="851" w:type="dxa"/>
            <w:vAlign w:val="center"/>
          </w:tcPr>
          <w:p w:rsidR="00B16262" w:rsidRPr="001C54FA" w:rsidRDefault="00B16262" w:rsidP="004D45E1">
            <w:pPr>
              <w:spacing w:after="233"/>
              <w:jc w:val="center"/>
              <w:rPr>
                <w:rFonts w:ascii="Courier New" w:hAnsi="Courier New" w:cs="Courier New"/>
              </w:rPr>
            </w:pPr>
            <w:r w:rsidRPr="001C54FA">
              <w:rPr>
                <w:rFonts w:ascii="Courier New" w:hAnsi="Courier New" w:cs="Courier New"/>
              </w:rPr>
              <w:t>1.1</w:t>
            </w:r>
          </w:p>
        </w:tc>
        <w:tc>
          <w:tcPr>
            <w:tcW w:w="3260" w:type="dxa"/>
            <w:vAlign w:val="center"/>
          </w:tcPr>
          <w:p w:rsidR="00B16262" w:rsidRPr="001C54FA" w:rsidRDefault="00B16262" w:rsidP="004D45E1">
            <w:pPr>
              <w:spacing w:line="269" w:lineRule="exact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lang w:bidi="ru-RU"/>
              </w:rPr>
              <w:t>Изменения федерального и регионального законодательства в сфере реализации программы</w:t>
            </w:r>
          </w:p>
        </w:tc>
        <w:tc>
          <w:tcPr>
            <w:tcW w:w="4961" w:type="dxa"/>
            <w:vAlign w:val="bottom"/>
          </w:tcPr>
          <w:p w:rsidR="00B16262" w:rsidRPr="001C54FA" w:rsidRDefault="00B16262" w:rsidP="004D45E1">
            <w:pPr>
              <w:spacing w:line="269" w:lineRule="exact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lang w:bidi="ru-RU"/>
              </w:rPr>
              <w:t>Осуществление мониторинга изменения федерального и регионального законодательства с целью возможных последствий. Актуализация нормативных, правовых актов муниципального образования 2город Усть-Кут» в сфере реализации программы.</w:t>
            </w:r>
          </w:p>
        </w:tc>
      </w:tr>
      <w:tr w:rsidR="00B16262" w:rsidRPr="001C54FA" w:rsidTr="004D45E1">
        <w:tc>
          <w:tcPr>
            <w:tcW w:w="851" w:type="dxa"/>
            <w:vAlign w:val="center"/>
          </w:tcPr>
          <w:p w:rsidR="00B16262" w:rsidRPr="001C54FA" w:rsidRDefault="00B16262" w:rsidP="004D45E1">
            <w:pPr>
              <w:spacing w:after="233"/>
              <w:jc w:val="center"/>
              <w:rPr>
                <w:rFonts w:ascii="Courier New" w:hAnsi="Courier New" w:cs="Courier New"/>
              </w:rPr>
            </w:pPr>
            <w:r w:rsidRPr="001C54FA">
              <w:rPr>
                <w:rFonts w:ascii="Courier New" w:hAnsi="Courier New" w:cs="Courier New"/>
              </w:rPr>
              <w:t>2</w:t>
            </w:r>
          </w:p>
        </w:tc>
        <w:tc>
          <w:tcPr>
            <w:tcW w:w="8221" w:type="dxa"/>
            <w:gridSpan w:val="2"/>
            <w:vAlign w:val="center"/>
          </w:tcPr>
          <w:p w:rsidR="00B16262" w:rsidRPr="001C54FA" w:rsidRDefault="00B16262" w:rsidP="004D45E1">
            <w:pPr>
              <w:spacing w:line="240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lang w:bidi="ru-RU"/>
              </w:rPr>
              <w:t>Социальные риски</w:t>
            </w:r>
          </w:p>
        </w:tc>
      </w:tr>
      <w:tr w:rsidR="00B16262" w:rsidRPr="001C54FA" w:rsidTr="004D45E1">
        <w:tc>
          <w:tcPr>
            <w:tcW w:w="851" w:type="dxa"/>
            <w:vAlign w:val="center"/>
          </w:tcPr>
          <w:p w:rsidR="00B16262" w:rsidRPr="001C54FA" w:rsidRDefault="00B16262" w:rsidP="004D45E1">
            <w:pPr>
              <w:spacing w:after="233"/>
              <w:jc w:val="center"/>
              <w:rPr>
                <w:rFonts w:ascii="Courier New" w:hAnsi="Courier New" w:cs="Courier New"/>
              </w:rPr>
            </w:pPr>
            <w:r w:rsidRPr="001C54FA">
              <w:rPr>
                <w:rFonts w:ascii="Courier New" w:hAnsi="Courier New" w:cs="Courier New"/>
              </w:rPr>
              <w:lastRenderedPageBreak/>
              <w:t>2.1</w:t>
            </w:r>
          </w:p>
        </w:tc>
        <w:tc>
          <w:tcPr>
            <w:tcW w:w="3260" w:type="dxa"/>
            <w:vAlign w:val="center"/>
          </w:tcPr>
          <w:p w:rsidR="00B16262" w:rsidRPr="001C54FA" w:rsidRDefault="00B16262" w:rsidP="004D45E1">
            <w:pPr>
              <w:spacing w:line="240" w:lineRule="exact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lang w:bidi="ru-RU"/>
              </w:rPr>
              <w:t>Низкая активность населения</w:t>
            </w:r>
          </w:p>
        </w:tc>
        <w:tc>
          <w:tcPr>
            <w:tcW w:w="4961" w:type="dxa"/>
            <w:vAlign w:val="bottom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lang w:bidi="ru-RU"/>
              </w:rPr>
              <w:t>Активное участие, с применением всех форм вовлечения граждан, организаций в процесс реализации программы</w:t>
            </w:r>
          </w:p>
        </w:tc>
      </w:tr>
      <w:tr w:rsidR="00B16262" w:rsidRPr="001C54FA" w:rsidTr="004D45E1">
        <w:tc>
          <w:tcPr>
            <w:tcW w:w="851" w:type="dxa"/>
            <w:vAlign w:val="center"/>
          </w:tcPr>
          <w:p w:rsidR="00B16262" w:rsidRPr="001C54FA" w:rsidRDefault="00B16262" w:rsidP="004D45E1">
            <w:pPr>
              <w:spacing w:after="233"/>
              <w:jc w:val="center"/>
              <w:rPr>
                <w:rFonts w:ascii="Courier New" w:hAnsi="Courier New" w:cs="Courier New"/>
              </w:rPr>
            </w:pPr>
            <w:r w:rsidRPr="001C54FA">
              <w:rPr>
                <w:rFonts w:ascii="Courier New" w:hAnsi="Courier New" w:cs="Courier New"/>
              </w:rPr>
              <w:t>3</w:t>
            </w:r>
          </w:p>
        </w:tc>
        <w:tc>
          <w:tcPr>
            <w:tcW w:w="8221" w:type="dxa"/>
            <w:gridSpan w:val="2"/>
            <w:vAlign w:val="center"/>
          </w:tcPr>
          <w:p w:rsidR="00B16262" w:rsidRPr="001C54FA" w:rsidRDefault="00B16262" w:rsidP="004D45E1">
            <w:pPr>
              <w:spacing w:line="240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lang w:bidi="ru-RU"/>
              </w:rPr>
              <w:t>Финансовые, бюджетные риски</w:t>
            </w:r>
          </w:p>
        </w:tc>
      </w:tr>
      <w:tr w:rsidR="00B16262" w:rsidRPr="001C54FA" w:rsidTr="004D45E1">
        <w:tc>
          <w:tcPr>
            <w:tcW w:w="851" w:type="dxa"/>
            <w:vAlign w:val="center"/>
          </w:tcPr>
          <w:p w:rsidR="00B16262" w:rsidRPr="001C54FA" w:rsidRDefault="00B16262" w:rsidP="004D45E1">
            <w:pPr>
              <w:spacing w:after="233"/>
              <w:jc w:val="center"/>
              <w:rPr>
                <w:rFonts w:ascii="Courier New" w:hAnsi="Courier New" w:cs="Courier New"/>
              </w:rPr>
            </w:pPr>
            <w:r w:rsidRPr="001C54FA">
              <w:rPr>
                <w:rFonts w:ascii="Courier New" w:hAnsi="Courier New" w:cs="Courier New"/>
              </w:rPr>
              <w:t>3.1</w:t>
            </w:r>
          </w:p>
        </w:tc>
        <w:tc>
          <w:tcPr>
            <w:tcW w:w="3260" w:type="dxa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lang w:bidi="ru-RU"/>
              </w:rPr>
              <w:t>Риск недостаточной обеспеченности финансовыми ресурсами мероприятий программы</w:t>
            </w:r>
          </w:p>
        </w:tc>
        <w:tc>
          <w:tcPr>
            <w:tcW w:w="4961" w:type="dxa"/>
            <w:vAlign w:val="bottom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lang w:bidi="ru-RU"/>
              </w:rPr>
              <w:t>Мониторинг исполнения условий предоставления субсидий из средств областного бюджета и оценка бюджетной обеспеченности расходов местного бюджета</w:t>
            </w:r>
          </w:p>
        </w:tc>
      </w:tr>
      <w:tr w:rsidR="00B16262" w:rsidRPr="001C54FA" w:rsidTr="004D45E1">
        <w:tc>
          <w:tcPr>
            <w:tcW w:w="851" w:type="dxa"/>
            <w:vAlign w:val="center"/>
          </w:tcPr>
          <w:p w:rsidR="00B16262" w:rsidRPr="001C54FA" w:rsidRDefault="00B16262" w:rsidP="004D45E1">
            <w:pPr>
              <w:spacing w:after="233"/>
              <w:jc w:val="center"/>
              <w:rPr>
                <w:rFonts w:ascii="Courier New" w:hAnsi="Courier New" w:cs="Courier New"/>
              </w:rPr>
            </w:pPr>
            <w:r w:rsidRPr="001C54FA">
              <w:rPr>
                <w:rFonts w:ascii="Courier New" w:hAnsi="Courier New" w:cs="Courier New"/>
              </w:rPr>
              <w:t>4</w:t>
            </w:r>
          </w:p>
        </w:tc>
        <w:tc>
          <w:tcPr>
            <w:tcW w:w="8221" w:type="dxa"/>
            <w:gridSpan w:val="2"/>
            <w:vAlign w:val="center"/>
          </w:tcPr>
          <w:p w:rsidR="00B16262" w:rsidRPr="001C54FA" w:rsidRDefault="00B16262" w:rsidP="004D45E1">
            <w:pPr>
              <w:spacing w:line="240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lang w:bidi="ru-RU"/>
              </w:rPr>
              <w:t>Организационные риски</w:t>
            </w:r>
          </w:p>
        </w:tc>
      </w:tr>
      <w:tr w:rsidR="00B16262" w:rsidRPr="001C54FA" w:rsidTr="004D45E1">
        <w:tc>
          <w:tcPr>
            <w:tcW w:w="851" w:type="dxa"/>
            <w:vAlign w:val="center"/>
          </w:tcPr>
          <w:p w:rsidR="00B16262" w:rsidRPr="001C54FA" w:rsidRDefault="00B16262" w:rsidP="004D45E1">
            <w:pPr>
              <w:spacing w:after="233"/>
              <w:jc w:val="center"/>
              <w:rPr>
                <w:rFonts w:ascii="Courier New" w:hAnsi="Courier New" w:cs="Courier New"/>
              </w:rPr>
            </w:pPr>
            <w:r w:rsidRPr="001C54FA">
              <w:rPr>
                <w:rFonts w:ascii="Courier New" w:hAnsi="Courier New" w:cs="Courier New"/>
              </w:rPr>
              <w:t>4.1</w:t>
            </w:r>
          </w:p>
        </w:tc>
        <w:tc>
          <w:tcPr>
            <w:tcW w:w="3260" w:type="dxa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lang w:bidi="ru-RU"/>
              </w:rPr>
              <w:t>Несвоевременное принятие управленческих решений в сфере реализации программы</w:t>
            </w:r>
          </w:p>
        </w:tc>
        <w:tc>
          <w:tcPr>
            <w:tcW w:w="4961" w:type="dxa"/>
            <w:vAlign w:val="bottom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lang w:bidi="ru-RU"/>
              </w:rPr>
              <w:t>Оперативное реагирование на выявленные недостатки в процедурах управления, контроля и кадрового обеспечения реализации программы</w:t>
            </w:r>
          </w:p>
        </w:tc>
      </w:tr>
    </w:tbl>
    <w:p w:rsidR="00B16262" w:rsidRPr="001C54FA" w:rsidRDefault="00B16262" w:rsidP="00B16262">
      <w:pPr>
        <w:rPr>
          <w:rFonts w:ascii="Arial" w:hAnsi="Arial" w:cs="Arial"/>
        </w:rPr>
      </w:pPr>
    </w:p>
    <w:p w:rsidR="00B16262" w:rsidRPr="001C54FA" w:rsidRDefault="00B16262" w:rsidP="00B16262">
      <w:pPr>
        <w:jc w:val="center"/>
        <w:rPr>
          <w:rFonts w:ascii="Arial" w:hAnsi="Arial" w:cs="Arial"/>
          <w:b/>
        </w:rPr>
      </w:pPr>
      <w:r w:rsidRPr="001C54FA">
        <w:rPr>
          <w:rFonts w:ascii="Arial" w:hAnsi="Arial" w:cs="Arial"/>
          <w:b/>
        </w:rPr>
        <w:t>Раздел 5. Контроль реализации Программы</w:t>
      </w:r>
    </w:p>
    <w:p w:rsidR="00B16262" w:rsidRPr="001C54FA" w:rsidRDefault="00B16262" w:rsidP="00B16262">
      <w:pPr>
        <w:jc w:val="center"/>
        <w:rPr>
          <w:rFonts w:ascii="Arial" w:hAnsi="Arial" w:cs="Arial"/>
          <w:b/>
        </w:rPr>
      </w:pPr>
    </w:p>
    <w:p w:rsidR="00B16262" w:rsidRPr="001C54FA" w:rsidRDefault="00B16262" w:rsidP="00A52A3A">
      <w:pPr>
        <w:widowControl w:val="0"/>
        <w:tabs>
          <w:tab w:val="left" w:pos="1134"/>
        </w:tabs>
        <w:ind w:firstLine="709"/>
        <w:jc w:val="both"/>
        <w:rPr>
          <w:rFonts w:ascii="Arial" w:hAnsi="Arial" w:cs="Arial"/>
          <w:lang w:eastAsia="zh-CN"/>
        </w:rPr>
      </w:pPr>
      <w:r w:rsidRPr="001C54FA">
        <w:rPr>
          <w:rFonts w:ascii="Arial" w:hAnsi="Arial" w:cs="Arial"/>
          <w:lang w:eastAsia="zh-CN"/>
        </w:rPr>
        <w:t>Контроль за реализацией Программы осуществляет глава муниципального образования «город Усть-Кут».</w:t>
      </w:r>
    </w:p>
    <w:p w:rsidR="00B16262" w:rsidRPr="001C54FA" w:rsidRDefault="00B16262" w:rsidP="00A52A3A">
      <w:pPr>
        <w:widowControl w:val="0"/>
        <w:tabs>
          <w:tab w:val="left" w:pos="1134"/>
        </w:tabs>
        <w:ind w:firstLine="709"/>
        <w:jc w:val="both"/>
        <w:rPr>
          <w:rFonts w:ascii="Arial" w:hAnsi="Arial" w:cs="Arial"/>
          <w:lang w:eastAsia="zh-CN"/>
        </w:rPr>
      </w:pPr>
      <w:r w:rsidRPr="001C54FA">
        <w:rPr>
          <w:rFonts w:ascii="Arial" w:hAnsi="Arial" w:cs="Arial"/>
          <w:lang w:eastAsia="zh-CN"/>
        </w:rPr>
        <w:t>Ответственность за реализацию Программы и обеспечение достижения запланированных значений целевых индикаторов и показателей результативности реализации Программы в целом несет Разработчик программы.</w:t>
      </w:r>
    </w:p>
    <w:p w:rsidR="00B16262" w:rsidRPr="001C54FA" w:rsidRDefault="00B16262" w:rsidP="00A52A3A">
      <w:pPr>
        <w:widowControl w:val="0"/>
        <w:tabs>
          <w:tab w:val="left" w:pos="1134"/>
        </w:tabs>
        <w:ind w:firstLine="709"/>
        <w:jc w:val="both"/>
        <w:rPr>
          <w:rFonts w:ascii="Arial" w:hAnsi="Arial" w:cs="Arial"/>
          <w:lang w:eastAsia="zh-CN"/>
        </w:rPr>
      </w:pPr>
      <w:r w:rsidRPr="001C54FA">
        <w:rPr>
          <w:rFonts w:ascii="Arial" w:hAnsi="Arial" w:cs="Arial"/>
          <w:lang w:eastAsia="zh-CN"/>
        </w:rPr>
        <w:t xml:space="preserve"> Для обеспечения контроля реализации Программы Исполнитель Программы ежеквартально, до 10 числа месяца, следующего за отчетным кварталом, направляют Разработчику программы информацию о ходе финансирования мероприятий Программы, исполнителями которых они являются, нарастающим итогом с начала года, а также иную информацию, необходимую для ведения установленной отчетности.</w:t>
      </w:r>
    </w:p>
    <w:p w:rsidR="00B16262" w:rsidRPr="001C54FA" w:rsidRDefault="00B16262" w:rsidP="00A52A3A">
      <w:pPr>
        <w:widowControl w:val="0"/>
        <w:tabs>
          <w:tab w:val="left" w:pos="0"/>
        </w:tabs>
        <w:ind w:firstLine="709"/>
        <w:jc w:val="both"/>
        <w:rPr>
          <w:rFonts w:ascii="Arial" w:hAnsi="Arial" w:cs="Arial"/>
          <w:lang w:eastAsia="zh-CN"/>
        </w:rPr>
      </w:pPr>
      <w:r w:rsidRPr="001C54FA">
        <w:rPr>
          <w:rFonts w:ascii="Arial" w:hAnsi="Arial" w:cs="Arial"/>
          <w:lang w:eastAsia="zh-CN"/>
        </w:rPr>
        <w:t>Разработчик программы организует ведение отчетности о реализации Программы в целом и направляет ее в Комитет экономики и прогнозирования:</w:t>
      </w:r>
    </w:p>
    <w:p w:rsidR="00B16262" w:rsidRPr="001C54FA" w:rsidRDefault="00B16262" w:rsidP="00A52A3A">
      <w:pPr>
        <w:widowControl w:val="0"/>
        <w:tabs>
          <w:tab w:val="left" w:pos="1134"/>
        </w:tabs>
        <w:spacing w:line="276" w:lineRule="auto"/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ежеквартально, в срок до 15 числа месяца, следующего за отчетным кварталом отчет о ходе финансирования и выполнения мероприятий Программы нарастающим итогом с начала года по форме, согласно приложению №2 к «Порядку принятия решений о разработке муниципальных программ муниципального образования «город Усть-Кут», их формирования и реализации», и аналитическую записку о реализации Программы;</w:t>
      </w:r>
    </w:p>
    <w:p w:rsidR="00B16262" w:rsidRPr="001C54FA" w:rsidRDefault="00B16262" w:rsidP="00A52A3A">
      <w:pPr>
        <w:widowControl w:val="0"/>
        <w:tabs>
          <w:tab w:val="left" w:pos="1134"/>
        </w:tabs>
        <w:spacing w:line="276" w:lineRule="auto"/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ежегодно в срок до 15 февраля – ежегодный доклад о реализации Программы согласно приложениям №2, №4 к «Порядку принятия решений о разработке муниципальных программ муниципального образования «город Усть-Кут» их формирования и реализации»;</w:t>
      </w:r>
    </w:p>
    <w:p w:rsidR="00B16262" w:rsidRPr="001C54FA" w:rsidRDefault="00B16262" w:rsidP="00A52A3A">
      <w:pPr>
        <w:widowControl w:val="0"/>
        <w:tabs>
          <w:tab w:val="left" w:pos="1134"/>
        </w:tabs>
        <w:spacing w:line="276" w:lineRule="auto"/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- до 1 марта года, следующего за годом окончания срока реализации Программы – итоговый доклад о реализации Программы по форме согласно приложению №3, №4 к «Порядку принятия решений о разработке муниципальных </w:t>
      </w:r>
      <w:r w:rsidRPr="001C54FA">
        <w:rPr>
          <w:rFonts w:ascii="Arial" w:hAnsi="Arial" w:cs="Arial"/>
        </w:rPr>
        <w:lastRenderedPageBreak/>
        <w:t>программ муниципального образования «город Усть-Кут» их формирования и реализации», а также информацию об оценке эффективности реализации Программы, согласно Порядку проведения и критериям оценки эффективности реализации муниципальных программ.</w:t>
      </w:r>
    </w:p>
    <w:p w:rsidR="00B16262" w:rsidRPr="001C54FA" w:rsidRDefault="00B16262" w:rsidP="00A52A3A">
      <w:pPr>
        <w:widowControl w:val="0"/>
        <w:tabs>
          <w:tab w:val="left" w:pos="1134"/>
        </w:tabs>
        <w:spacing w:line="276" w:lineRule="auto"/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Ежегодный и итоговый доклады о реализации Программы должны содержать аналитическую записку, в которой указывается:</w:t>
      </w:r>
    </w:p>
    <w:p w:rsidR="00B16262" w:rsidRPr="001C54FA" w:rsidRDefault="00B16262" w:rsidP="00A52A3A">
      <w:pPr>
        <w:widowControl w:val="0"/>
        <w:tabs>
          <w:tab w:val="left" w:pos="1134"/>
        </w:tabs>
        <w:spacing w:line="276" w:lineRule="auto"/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общий объем запланированных и фактически произведенных расходов, всего и в том числе по источникам финансирования;</w:t>
      </w:r>
    </w:p>
    <w:p w:rsidR="00B16262" w:rsidRPr="001C54FA" w:rsidRDefault="00B16262" w:rsidP="00A52A3A">
      <w:pPr>
        <w:widowControl w:val="0"/>
        <w:tabs>
          <w:tab w:val="left" w:pos="1134"/>
        </w:tabs>
        <w:spacing w:line="276" w:lineRule="auto"/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распределение и фактическое исполнение расходов по целям, задачам и подпрограммам, причины неполного освоения предусмотренных средств;</w:t>
      </w:r>
    </w:p>
    <w:p w:rsidR="00B16262" w:rsidRPr="001C54FA" w:rsidRDefault="00B16262" w:rsidP="00A52A3A">
      <w:pPr>
        <w:widowControl w:val="0"/>
        <w:tabs>
          <w:tab w:val="left" w:pos="1134"/>
        </w:tabs>
        <w:spacing w:line="276" w:lineRule="auto"/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достигнутые в отчетном периоде количественно измеримые результаты;</w:t>
      </w:r>
    </w:p>
    <w:p w:rsidR="00B16262" w:rsidRPr="001C54FA" w:rsidRDefault="00B16262" w:rsidP="00A52A3A">
      <w:pPr>
        <w:widowControl w:val="0"/>
        <w:tabs>
          <w:tab w:val="left" w:pos="1134"/>
        </w:tabs>
        <w:spacing w:line="276" w:lineRule="auto"/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степень фактического достижения ожидаемых конечных результатов реализации Программы и ее социально-экономической эффективности, запланированных целевых индикаторов и показателей результативности реализации Программы, намеченных целей и задач. По показателям, не достигшим запланированного уровня, приводятся причины невыполнения и предложения по их дальнейшему достижению;</w:t>
      </w:r>
    </w:p>
    <w:p w:rsidR="00B16262" w:rsidRPr="001C54FA" w:rsidRDefault="00B16262" w:rsidP="00A52A3A">
      <w:pPr>
        <w:widowControl w:val="0"/>
        <w:tabs>
          <w:tab w:val="left" w:pos="1134"/>
        </w:tabs>
        <w:spacing w:line="276" w:lineRule="auto"/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перечень мероприятий, не завершенных в утвержденные сроки, причины их невыполнения, предложения по дальнейшей реализации;</w:t>
      </w:r>
    </w:p>
    <w:p w:rsidR="00B16262" w:rsidRPr="001C54FA" w:rsidRDefault="00B16262" w:rsidP="00A52A3A">
      <w:pPr>
        <w:widowControl w:val="0"/>
        <w:tabs>
          <w:tab w:val="left" w:pos="1134"/>
        </w:tabs>
        <w:spacing w:line="276" w:lineRule="auto"/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оценка эффективности реализации Программы;</w:t>
      </w:r>
    </w:p>
    <w:p w:rsidR="00B16262" w:rsidRDefault="00B16262" w:rsidP="00A52A3A">
      <w:pPr>
        <w:widowControl w:val="0"/>
        <w:tabs>
          <w:tab w:val="left" w:pos="1134"/>
        </w:tabs>
        <w:spacing w:line="276" w:lineRule="auto"/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- предложения о внесении изменений в Программу с </w:t>
      </w:r>
      <w:r>
        <w:rPr>
          <w:rFonts w:ascii="Arial" w:hAnsi="Arial" w:cs="Arial"/>
        </w:rPr>
        <w:t>соответствующими обоснованиями.</w:t>
      </w:r>
    </w:p>
    <w:p w:rsidR="00EA5CAC" w:rsidRPr="008E6BD3" w:rsidRDefault="00EA5CAC" w:rsidP="00A52A3A">
      <w:pPr>
        <w:widowControl w:val="0"/>
        <w:tabs>
          <w:tab w:val="left" w:pos="1134"/>
        </w:tabs>
        <w:spacing w:line="276" w:lineRule="auto"/>
        <w:ind w:firstLine="709"/>
        <w:jc w:val="both"/>
        <w:rPr>
          <w:rFonts w:ascii="Arial" w:hAnsi="Arial" w:cs="Arial"/>
        </w:rPr>
      </w:pPr>
    </w:p>
    <w:p w:rsidR="00B16262" w:rsidRPr="008B541B" w:rsidRDefault="00B16262" w:rsidP="00B16262">
      <w:pPr>
        <w:spacing w:line="220" w:lineRule="exact"/>
        <w:ind w:left="2140"/>
        <w:jc w:val="right"/>
        <w:rPr>
          <w:rFonts w:ascii="Arial" w:eastAsia="Arial" w:hAnsi="Arial" w:cs="Arial"/>
          <w:color w:val="000000"/>
          <w:lang w:bidi="ru-RU"/>
        </w:rPr>
      </w:pPr>
    </w:p>
    <w:p w:rsidR="00B16262" w:rsidRPr="008B541B" w:rsidRDefault="00B16262" w:rsidP="00B16262">
      <w:pPr>
        <w:spacing w:line="220" w:lineRule="exact"/>
        <w:ind w:left="2140"/>
        <w:jc w:val="right"/>
        <w:rPr>
          <w:rFonts w:ascii="Arial" w:eastAsia="Arial" w:hAnsi="Arial" w:cs="Arial"/>
          <w:color w:val="000000"/>
          <w:lang w:bidi="ru-RU"/>
        </w:rPr>
      </w:pPr>
      <w:r w:rsidRPr="008B541B">
        <w:rPr>
          <w:rFonts w:ascii="Arial" w:eastAsia="Arial" w:hAnsi="Arial" w:cs="Arial"/>
          <w:color w:val="000000"/>
          <w:lang w:bidi="ru-RU"/>
        </w:rPr>
        <w:t>Таблица 6</w:t>
      </w:r>
    </w:p>
    <w:p w:rsidR="00B16262" w:rsidRDefault="00B16262" w:rsidP="00B16262">
      <w:pPr>
        <w:spacing w:line="220" w:lineRule="exact"/>
        <w:rPr>
          <w:rFonts w:ascii="Arial" w:eastAsia="Arial" w:hAnsi="Arial" w:cs="Arial"/>
          <w:color w:val="000000"/>
          <w:lang w:bidi="ru-RU"/>
        </w:rPr>
      </w:pPr>
      <w:bookmarkStart w:id="6" w:name="bookmark12"/>
    </w:p>
    <w:p w:rsidR="00F4481C" w:rsidRDefault="00F4481C" w:rsidP="00B16262">
      <w:pPr>
        <w:spacing w:line="220" w:lineRule="exact"/>
        <w:ind w:left="2140"/>
        <w:rPr>
          <w:rFonts w:ascii="Arial" w:eastAsia="Arial" w:hAnsi="Arial" w:cs="Arial"/>
          <w:color w:val="000000"/>
          <w:lang w:bidi="ru-RU"/>
        </w:rPr>
      </w:pPr>
    </w:p>
    <w:p w:rsidR="00B16262" w:rsidRDefault="00B16262" w:rsidP="00B16262">
      <w:pPr>
        <w:spacing w:line="220" w:lineRule="exact"/>
        <w:ind w:left="2140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>Сведения о показателях программы</w:t>
      </w:r>
      <w:bookmarkEnd w:id="6"/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568"/>
        <w:gridCol w:w="2321"/>
        <w:gridCol w:w="903"/>
        <w:gridCol w:w="852"/>
        <w:gridCol w:w="852"/>
        <w:gridCol w:w="953"/>
        <w:gridCol w:w="1153"/>
        <w:gridCol w:w="1036"/>
        <w:gridCol w:w="1266"/>
      </w:tblGrid>
      <w:tr w:rsidR="00EA5CAC" w:rsidRPr="00EA5CAC" w:rsidTr="00EA5CAC">
        <w:trPr>
          <w:trHeight w:val="480"/>
        </w:trPr>
        <w:tc>
          <w:tcPr>
            <w:tcW w:w="2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№ п/п</w:t>
            </w:r>
          </w:p>
        </w:tc>
        <w:tc>
          <w:tcPr>
            <w:tcW w:w="11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Наименование показателя (индикатора)</w:t>
            </w:r>
          </w:p>
        </w:tc>
        <w:tc>
          <w:tcPr>
            <w:tcW w:w="3541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Значения показателей по годам</w:t>
            </w:r>
          </w:p>
        </w:tc>
      </w:tr>
      <w:tr w:rsidR="00EA5CAC" w:rsidRPr="00EA5CAC" w:rsidTr="00EA5CAC">
        <w:trPr>
          <w:trHeight w:val="450"/>
        </w:trPr>
        <w:tc>
          <w:tcPr>
            <w:tcW w:w="2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5CAC" w:rsidRPr="00EA5CAC" w:rsidRDefault="00EA5CAC" w:rsidP="00EA5CA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11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5CAC" w:rsidRPr="00EA5CAC" w:rsidRDefault="00EA5CAC" w:rsidP="00EA5CA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2024</w:t>
            </w:r>
          </w:p>
        </w:tc>
      </w:tr>
      <w:tr w:rsidR="00EA5CAC" w:rsidRPr="00EA5CAC" w:rsidTr="00EA5CAC">
        <w:trPr>
          <w:trHeight w:val="1515"/>
        </w:trPr>
        <w:tc>
          <w:tcPr>
            <w:tcW w:w="2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Количество благоустроенных дворовых территорий многоквартирных домов (ед.)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2,00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3,00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2,00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15,00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168,00</w:t>
            </w:r>
          </w:p>
        </w:tc>
      </w:tr>
      <w:tr w:rsidR="00EA5CAC" w:rsidRPr="00EA5CAC" w:rsidTr="00EA5CAC">
        <w:trPr>
          <w:trHeight w:val="1500"/>
        </w:trPr>
        <w:tc>
          <w:tcPr>
            <w:tcW w:w="2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Площадь благоустроенных дворовых территорий многоквартирных домов (</w:t>
            </w:r>
            <w:proofErr w:type="spellStart"/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кв.м</w:t>
            </w:r>
            <w:proofErr w:type="spellEnd"/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.)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5429,90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11460,54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26616,39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7141,82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658053,25</w:t>
            </w:r>
          </w:p>
        </w:tc>
      </w:tr>
      <w:tr w:rsidR="00EA5CAC" w:rsidRPr="00EA5CAC" w:rsidTr="00EA5CAC">
        <w:trPr>
          <w:trHeight w:val="2760"/>
        </w:trPr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3</w:t>
            </w:r>
          </w:p>
        </w:tc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Доля благоустроенных дворовых территорий многоквартирных домов от общего количества дворовых территорий многоквартирных домов (%)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1,05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1,58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1,05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7,89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88,42</w:t>
            </w:r>
          </w:p>
        </w:tc>
      </w:tr>
      <w:tr w:rsidR="00EA5CAC" w:rsidRPr="00EA5CAC" w:rsidTr="00EA5CAC">
        <w:trPr>
          <w:trHeight w:val="4200"/>
        </w:trPr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4</w:t>
            </w:r>
          </w:p>
        </w:tc>
        <w:tc>
          <w:tcPr>
            <w:tcW w:w="11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 муниципального образования) (%)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4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10,5</w:t>
            </w:r>
          </w:p>
        </w:tc>
        <w:tc>
          <w:tcPr>
            <w:tcW w:w="4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0,60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2,36</w:t>
            </w: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1,24</w:t>
            </w:r>
          </w:p>
        </w:tc>
        <w:tc>
          <w:tcPr>
            <w:tcW w:w="5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10,00</w:t>
            </w:r>
          </w:p>
        </w:tc>
        <w:tc>
          <w:tcPr>
            <w:tcW w:w="6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75,31</w:t>
            </w:r>
          </w:p>
        </w:tc>
      </w:tr>
      <w:tr w:rsidR="00EA5CAC" w:rsidRPr="00EA5CAC" w:rsidTr="00EA5CAC">
        <w:trPr>
          <w:trHeight w:val="2100"/>
        </w:trPr>
        <w:tc>
          <w:tcPr>
            <w:tcW w:w="2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5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Количество реализованных комплексных проектов благоустройства общественных территорий (ед.)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3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7</w:t>
            </w:r>
          </w:p>
        </w:tc>
      </w:tr>
      <w:tr w:rsidR="00EA5CAC" w:rsidRPr="00EA5CAC" w:rsidTr="00EA5CAC">
        <w:trPr>
          <w:trHeight w:val="1200"/>
        </w:trPr>
        <w:tc>
          <w:tcPr>
            <w:tcW w:w="2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6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Площадь благоустроенных общественных территорий (га)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1,07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0,84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2,64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4,03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4,73</w:t>
            </w:r>
          </w:p>
        </w:tc>
      </w:tr>
      <w:tr w:rsidR="00EA5CAC" w:rsidRPr="00EA5CAC" w:rsidTr="00EA5CAC">
        <w:trPr>
          <w:trHeight w:val="1830"/>
        </w:trPr>
        <w:tc>
          <w:tcPr>
            <w:tcW w:w="2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7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доля площади благоустроенных общественных </w:t>
            </w:r>
            <w:proofErr w:type="spellStart"/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терр-тии</w:t>
            </w:r>
            <w:proofErr w:type="spellEnd"/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к общей площади общественных территории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7,14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7,14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14,29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21,43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50,00</w:t>
            </w:r>
          </w:p>
        </w:tc>
      </w:tr>
      <w:tr w:rsidR="00EA5CAC" w:rsidRPr="00EA5CAC" w:rsidTr="00EA5CAC">
        <w:trPr>
          <w:trHeight w:val="2400"/>
        </w:trPr>
        <w:tc>
          <w:tcPr>
            <w:tcW w:w="2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8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Площадь благоустроенных общественных территорий, приходящихся на 1 жителя муниципального образования (</w:t>
            </w:r>
            <w:proofErr w:type="spellStart"/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кв.м</w:t>
            </w:r>
            <w:proofErr w:type="spellEnd"/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.)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1,10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0,13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0,66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1,01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1,18</w:t>
            </w:r>
          </w:p>
        </w:tc>
      </w:tr>
      <w:tr w:rsidR="00EA5CAC" w:rsidRPr="00EA5CAC" w:rsidTr="00EA5CAC">
        <w:trPr>
          <w:trHeight w:val="8190"/>
        </w:trPr>
        <w:tc>
          <w:tcPr>
            <w:tcW w:w="2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9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Количество соглашений, заключенных с юридическими лицами и индивидуальными предпринимателями, о благоустройстве не позднее 2024 года объектов недвижимого имущества (включая объекты незавершенного строительства) и земельных участков, находящихся в их собственности (пользовании), в соответствии с требованиями утвержденных Правил благоустройства территории </w:t>
            </w:r>
            <w:proofErr w:type="spellStart"/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Усть-Кутского</w:t>
            </w:r>
            <w:proofErr w:type="spellEnd"/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муниципального образования (городского поселения) (ед.)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</w:tr>
      <w:tr w:rsidR="00EA5CAC" w:rsidRPr="00EA5CAC" w:rsidTr="00EA5CAC">
        <w:trPr>
          <w:trHeight w:val="3300"/>
        </w:trPr>
        <w:tc>
          <w:tcPr>
            <w:tcW w:w="2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10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Количество индивидуальных жилых  домов и земельных участков, предоставленных для их размещения, по которым проведена инвентаризация территории (ед.)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127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</w:tr>
      <w:tr w:rsidR="00EA5CAC" w:rsidRPr="00EA5CAC" w:rsidTr="00EA5CAC">
        <w:trPr>
          <w:trHeight w:val="6615"/>
        </w:trPr>
        <w:tc>
          <w:tcPr>
            <w:tcW w:w="2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Количество соглашений, заключенных с собственниками (пользователями) индивидуальных жилых домов и земельных участков, предназначенных для их размещения, об их благоустройстве не позднее 2024 года в соответствии с требованиями утвержденных Правил благоустройства территории </w:t>
            </w:r>
            <w:proofErr w:type="spellStart"/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Усть-Кутского</w:t>
            </w:r>
            <w:proofErr w:type="spellEnd"/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муниципального образования (городского поселения) (ед.)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</w:tr>
      <w:tr w:rsidR="00EA5CAC" w:rsidRPr="00EA5CAC" w:rsidTr="00EA5CAC">
        <w:trPr>
          <w:trHeight w:val="3300"/>
        </w:trPr>
        <w:tc>
          <w:tcPr>
            <w:tcW w:w="2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12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Количество жителей многоквартирных домов, принявших участие в реализации мероприятий, направленных на повышение уровня благоустройства дворовых территорий (чел.)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1380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3931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4840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4900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5000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5000</w:t>
            </w:r>
          </w:p>
        </w:tc>
      </w:tr>
    </w:tbl>
    <w:p w:rsidR="00B16262" w:rsidRPr="001C54FA" w:rsidRDefault="00B16262" w:rsidP="00B16262">
      <w:pPr>
        <w:spacing w:line="220" w:lineRule="exact"/>
        <w:ind w:left="2140"/>
        <w:rPr>
          <w:rFonts w:ascii="Arial" w:eastAsia="Arial" w:hAnsi="Arial" w:cs="Arial"/>
          <w:color w:val="000000"/>
          <w:lang w:bidi="ru-RU"/>
        </w:rPr>
      </w:pPr>
    </w:p>
    <w:p w:rsidR="00B16262" w:rsidRPr="001C54FA" w:rsidRDefault="00B16262" w:rsidP="00B16262">
      <w:pPr>
        <w:spacing w:line="220" w:lineRule="exact"/>
        <w:ind w:left="2140"/>
        <w:rPr>
          <w:rFonts w:ascii="Arial" w:eastAsia="Arial" w:hAnsi="Arial" w:cs="Arial"/>
          <w:color w:val="000000"/>
          <w:lang w:bidi="ru-RU"/>
        </w:rPr>
      </w:pPr>
    </w:p>
    <w:p w:rsidR="00B16262" w:rsidRPr="001C54FA" w:rsidRDefault="00B16262" w:rsidP="00B16262">
      <w:pPr>
        <w:ind w:firstLine="567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Приложение 1 </w:t>
      </w:r>
    </w:p>
    <w:p w:rsidR="00B16262" w:rsidRPr="001C54FA" w:rsidRDefault="00B16262" w:rsidP="00B16262">
      <w:pPr>
        <w:ind w:firstLine="567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К муниципальной программе </w:t>
      </w:r>
    </w:p>
    <w:p w:rsidR="00B16262" w:rsidRPr="001C54FA" w:rsidRDefault="00B16262" w:rsidP="00B16262">
      <w:pPr>
        <w:ind w:firstLine="567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«Формирование современной городской среды </w:t>
      </w:r>
    </w:p>
    <w:p w:rsidR="00B16262" w:rsidRPr="001C54FA" w:rsidRDefault="00B16262" w:rsidP="00B16262">
      <w:pPr>
        <w:ind w:firstLine="567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proofErr w:type="spellStart"/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>Усть-Кутского</w:t>
      </w:r>
      <w:proofErr w:type="spellEnd"/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 муниципального образования </w:t>
      </w:r>
    </w:p>
    <w:p w:rsidR="00B16262" w:rsidRPr="001C54FA" w:rsidRDefault="00B16262" w:rsidP="00B16262">
      <w:pPr>
        <w:ind w:firstLine="567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(городского поселения) </w:t>
      </w:r>
    </w:p>
    <w:p w:rsidR="00B16262" w:rsidRPr="001C54FA" w:rsidRDefault="00B16262" w:rsidP="00B16262">
      <w:pPr>
        <w:ind w:firstLine="567"/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>на 2018-2025</w:t>
      </w: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 годы»</w:t>
      </w:r>
    </w:p>
    <w:p w:rsidR="00B16262" w:rsidRPr="001C54FA" w:rsidRDefault="00B16262" w:rsidP="00B16262">
      <w:pPr>
        <w:jc w:val="center"/>
        <w:rPr>
          <w:rFonts w:ascii="Arial" w:eastAsia="Arial" w:hAnsi="Arial" w:cs="Arial"/>
          <w:color w:val="000000"/>
          <w:lang w:bidi="ru-RU"/>
        </w:rPr>
      </w:pPr>
    </w:p>
    <w:p w:rsidR="00B16262" w:rsidRPr="001C54FA" w:rsidRDefault="00B16262" w:rsidP="00B16262">
      <w:pPr>
        <w:jc w:val="center"/>
        <w:rPr>
          <w:rFonts w:ascii="Arial" w:eastAsia="Arial" w:hAnsi="Arial" w:cs="Arial"/>
          <w:b/>
          <w:color w:val="000000"/>
          <w:lang w:bidi="ru-RU"/>
        </w:rPr>
      </w:pPr>
      <w:r w:rsidRPr="001C54FA">
        <w:rPr>
          <w:rFonts w:ascii="Arial" w:eastAsia="Arial" w:hAnsi="Arial" w:cs="Arial"/>
          <w:b/>
          <w:color w:val="000000"/>
          <w:lang w:bidi="ru-RU"/>
        </w:rPr>
        <w:t>Визуализированный перечень образцов элементов благоустройства.</w:t>
      </w:r>
      <w:r w:rsidRPr="001C54FA">
        <w:rPr>
          <w:rFonts w:ascii="Arial" w:eastAsia="Arial" w:hAnsi="Arial" w:cs="Arial"/>
          <w:b/>
          <w:color w:val="000000"/>
          <w:lang w:bidi="ru-RU"/>
        </w:rPr>
        <w:br/>
        <w:t>Нормативная стоимость (единичные расценки) работ по благоустройству дворовых территорий многоквартирных домов, включенных в минимальный перечень и</w:t>
      </w:r>
      <w:r w:rsidRPr="001C54FA">
        <w:rPr>
          <w:rFonts w:ascii="Calibri" w:hAnsi="Calibri"/>
          <w:b/>
          <w:sz w:val="22"/>
          <w:szCs w:val="22"/>
        </w:rPr>
        <w:t xml:space="preserve"> </w:t>
      </w:r>
      <w:r w:rsidRPr="001C54FA">
        <w:rPr>
          <w:rFonts w:ascii="Arial" w:eastAsia="Arial" w:hAnsi="Arial" w:cs="Arial"/>
          <w:b/>
          <w:color w:val="000000"/>
          <w:lang w:bidi="ru-RU"/>
        </w:rPr>
        <w:t>дополнительный перечень работ.</w:t>
      </w:r>
    </w:p>
    <w:p w:rsidR="00B16262" w:rsidRPr="001C54FA" w:rsidRDefault="00B16262" w:rsidP="00B16262">
      <w:pPr>
        <w:jc w:val="center"/>
        <w:rPr>
          <w:rFonts w:ascii="Arial" w:eastAsia="Arial" w:hAnsi="Arial" w:cs="Arial"/>
          <w:color w:val="000000"/>
          <w:lang w:bidi="ru-RU"/>
        </w:rPr>
      </w:pPr>
    </w:p>
    <w:tbl>
      <w:tblPr>
        <w:tblW w:w="948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13"/>
        <w:gridCol w:w="2506"/>
        <w:gridCol w:w="6365"/>
      </w:tblGrid>
      <w:tr w:rsidR="00B16262" w:rsidRPr="001C54FA" w:rsidTr="004D45E1">
        <w:tc>
          <w:tcPr>
            <w:tcW w:w="613" w:type="dxa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№ п/п</w:t>
            </w:r>
          </w:p>
        </w:tc>
        <w:tc>
          <w:tcPr>
            <w:tcW w:w="2506" w:type="dxa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Варианты элементов благоустройства</w:t>
            </w:r>
          </w:p>
        </w:tc>
        <w:tc>
          <w:tcPr>
            <w:tcW w:w="6365" w:type="dxa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Изображение</w:t>
            </w:r>
          </w:p>
        </w:tc>
      </w:tr>
      <w:tr w:rsidR="00B16262" w:rsidRPr="001C54FA" w:rsidTr="004D45E1">
        <w:tc>
          <w:tcPr>
            <w:tcW w:w="613" w:type="dxa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2506" w:type="dxa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6365" w:type="dxa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</w:tr>
      <w:tr w:rsidR="00B16262" w:rsidRPr="001C54FA" w:rsidTr="004D45E1">
        <w:tc>
          <w:tcPr>
            <w:tcW w:w="613" w:type="dxa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2506" w:type="dxa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Диван</w:t>
            </w:r>
          </w:p>
        </w:tc>
        <w:tc>
          <w:tcPr>
            <w:tcW w:w="6365" w:type="dxa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Размеры не менее: длина - 1490 </w:t>
            </w:r>
            <w:proofErr w:type="gramStart"/>
            <w:r w:rsidRPr="001C54FA">
              <w:rPr>
                <w:rFonts w:ascii="Courier New" w:hAnsi="Courier New" w:cs="Courier New"/>
                <w:sz w:val="22"/>
                <w:szCs w:val="22"/>
              </w:rPr>
              <w:t>мм.,</w:t>
            </w:r>
            <w:proofErr w:type="gramEnd"/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 ширина - 800 мм., высота - 850 мм.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  <w:p w:rsidR="00B16262" w:rsidRPr="001C54FA" w:rsidRDefault="00A20129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1pt;height:99pt">
                  <v:imagedata r:id="rId8" o:title=""/>
                </v:shape>
              </w:pic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</w:p>
        </w:tc>
      </w:tr>
      <w:tr w:rsidR="00B16262" w:rsidRPr="001C54FA" w:rsidTr="004D45E1">
        <w:tc>
          <w:tcPr>
            <w:tcW w:w="613" w:type="dxa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2506" w:type="dxa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Урна</w:t>
            </w:r>
          </w:p>
        </w:tc>
        <w:tc>
          <w:tcPr>
            <w:tcW w:w="6365" w:type="dxa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Размеры не менее: длина - 400 </w:t>
            </w:r>
            <w:proofErr w:type="gramStart"/>
            <w:r w:rsidRPr="001C54FA">
              <w:rPr>
                <w:rFonts w:ascii="Courier New" w:hAnsi="Courier New" w:cs="Courier New"/>
                <w:sz w:val="22"/>
                <w:szCs w:val="22"/>
              </w:rPr>
              <w:t>мм.,</w:t>
            </w:r>
            <w:proofErr w:type="gramEnd"/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 ширина - 300 мм., высота - 750 мм.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  <w:p w:rsidR="00B16262" w:rsidRPr="001C54FA" w:rsidRDefault="00A20129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pict>
                <v:shape id="_x0000_i1026" type="#_x0000_t75" style="width:93pt;height:113.25pt">
                  <v:imagedata r:id="rId9" o:title=""/>
                </v:shape>
              </w:pict>
            </w:r>
          </w:p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c>
          <w:tcPr>
            <w:tcW w:w="613" w:type="dxa"/>
            <w:vMerge w:val="restart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lastRenderedPageBreak/>
              <w:t>3</w:t>
            </w:r>
          </w:p>
        </w:tc>
        <w:tc>
          <w:tcPr>
            <w:tcW w:w="2506" w:type="dxa"/>
            <w:vMerge w:val="restart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Детская игровая площадка (15м*15м)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1. Качели балансирующие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2. Качели с гибкой подвеской с люлькой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3. Карусель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4. Игровой комплекс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5. Песочница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6. Щит информационный</w:t>
            </w:r>
          </w:p>
        </w:tc>
        <w:tc>
          <w:tcPr>
            <w:tcW w:w="6365" w:type="dxa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Размеры не менее: длина - 2100 </w:t>
            </w:r>
            <w:proofErr w:type="gramStart"/>
            <w:r w:rsidRPr="001C54FA">
              <w:rPr>
                <w:rFonts w:ascii="Courier New" w:hAnsi="Courier New" w:cs="Courier New"/>
                <w:sz w:val="22"/>
                <w:szCs w:val="22"/>
              </w:rPr>
              <w:t>мм.,</w:t>
            </w:r>
            <w:proofErr w:type="gramEnd"/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 ширина - 440 мм., высота - 790 мм.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Качели предназначены для детей в возрасте от 3х лет и старше</w:t>
            </w:r>
          </w:p>
          <w:p w:rsidR="00B16262" w:rsidRPr="001C54FA" w:rsidRDefault="00A20129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pict>
                <v:shape id="_x0000_i1027" type="#_x0000_t75" style="width:186pt;height:108.75pt">
                  <v:imagedata r:id="rId10" o:title=""/>
                </v:shape>
              </w:pic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c>
          <w:tcPr>
            <w:tcW w:w="613" w:type="dxa"/>
            <w:vMerge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506" w:type="dxa"/>
            <w:vMerge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6365" w:type="dxa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Размеры не менее: длина - 1920 </w:t>
            </w:r>
            <w:proofErr w:type="gramStart"/>
            <w:r w:rsidRPr="001C54FA">
              <w:rPr>
                <w:rFonts w:ascii="Courier New" w:hAnsi="Courier New" w:cs="Courier New"/>
                <w:sz w:val="22"/>
                <w:szCs w:val="22"/>
              </w:rPr>
              <w:t>мм.,</w:t>
            </w:r>
            <w:proofErr w:type="gramEnd"/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 ширина - 1630 мм., высота - 2000 мм.</w:t>
            </w:r>
          </w:p>
          <w:p w:rsidR="00B16262" w:rsidRPr="001C54FA" w:rsidRDefault="00A20129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pict>
                <v:shape id="_x0000_i1028" type="#_x0000_t75" style="width:143.25pt;height:168.75pt">
                  <v:imagedata r:id="rId11" o:title=""/>
                </v:shape>
              </w:pic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c>
          <w:tcPr>
            <w:tcW w:w="613" w:type="dxa"/>
            <w:vMerge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506" w:type="dxa"/>
            <w:vMerge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6365" w:type="dxa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Размеры не менее: диаметр - 1640 </w:t>
            </w:r>
            <w:proofErr w:type="gramStart"/>
            <w:r w:rsidRPr="001C54FA">
              <w:rPr>
                <w:rFonts w:ascii="Courier New" w:hAnsi="Courier New" w:cs="Courier New"/>
                <w:sz w:val="22"/>
                <w:szCs w:val="22"/>
              </w:rPr>
              <w:t>мм.,</w:t>
            </w:r>
            <w:proofErr w:type="gramEnd"/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 высота - 700 мм.</w:t>
            </w:r>
          </w:p>
          <w:p w:rsidR="00B16262" w:rsidRPr="001C54FA" w:rsidRDefault="00A20129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pict>
                <v:shape id="_x0000_i1029" type="#_x0000_t75" style="width:147pt;height:107.25pt">
                  <v:imagedata r:id="rId12" o:title=""/>
                </v:shape>
              </w:pic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c>
          <w:tcPr>
            <w:tcW w:w="613" w:type="dxa"/>
            <w:vMerge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506" w:type="dxa"/>
            <w:vMerge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6365" w:type="dxa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Размеры не менее: длина - 4590 </w:t>
            </w:r>
            <w:proofErr w:type="gramStart"/>
            <w:r w:rsidRPr="001C54FA">
              <w:rPr>
                <w:rFonts w:ascii="Courier New" w:hAnsi="Courier New" w:cs="Courier New"/>
                <w:sz w:val="22"/>
                <w:szCs w:val="22"/>
              </w:rPr>
              <w:t>мм.,</w:t>
            </w:r>
            <w:proofErr w:type="gramEnd"/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 ширина - 3830 мм., высота - 3620 мм.</w:t>
            </w:r>
          </w:p>
          <w:p w:rsidR="00B16262" w:rsidRPr="001C54FA" w:rsidRDefault="00A20129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pict>
                <v:shape id="_x0000_i1030" type="#_x0000_t75" style="width:227.25pt;height:174.75pt">
                  <v:imagedata r:id="rId13" o:title=""/>
                </v:shape>
              </w:pic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c>
          <w:tcPr>
            <w:tcW w:w="613" w:type="dxa"/>
            <w:vMerge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506" w:type="dxa"/>
            <w:vMerge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6365" w:type="dxa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Размеры не менее: длина - 1520 </w:t>
            </w:r>
            <w:proofErr w:type="gramStart"/>
            <w:r w:rsidRPr="001C54FA">
              <w:rPr>
                <w:rFonts w:ascii="Courier New" w:hAnsi="Courier New" w:cs="Courier New"/>
                <w:sz w:val="22"/>
                <w:szCs w:val="22"/>
              </w:rPr>
              <w:t>мм.,</w:t>
            </w:r>
            <w:proofErr w:type="gramEnd"/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 ширина - 1520 мм., высота - 500 мм.</w:t>
            </w:r>
          </w:p>
          <w:p w:rsidR="00B16262" w:rsidRPr="001C54FA" w:rsidRDefault="00A20129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pict>
                <v:shape id="_x0000_i1031" type="#_x0000_t75" style="width:194.25pt;height:114pt">
                  <v:imagedata r:id="rId14" o:title=""/>
                </v:shape>
              </w:pic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c>
          <w:tcPr>
            <w:tcW w:w="613" w:type="dxa"/>
            <w:vMerge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506" w:type="dxa"/>
            <w:vMerge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6365" w:type="dxa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Размеры не менее: ширина - 750 </w:t>
            </w:r>
            <w:proofErr w:type="gramStart"/>
            <w:r w:rsidRPr="001C54FA">
              <w:rPr>
                <w:rFonts w:ascii="Courier New" w:hAnsi="Courier New" w:cs="Courier New"/>
                <w:sz w:val="22"/>
                <w:szCs w:val="22"/>
              </w:rPr>
              <w:t>мм.,</w:t>
            </w:r>
            <w:proofErr w:type="gramEnd"/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 высота - 1800 мм.</w:t>
            </w:r>
          </w:p>
          <w:p w:rsidR="00B16262" w:rsidRPr="001C54FA" w:rsidRDefault="0096562C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pict>
                <v:shape id="_x0000_i1032" type="#_x0000_t75" style="width:86.25pt;height:118.5pt">
                  <v:imagedata r:id="rId15" o:title=""/>
                </v:shape>
              </w:pic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c>
          <w:tcPr>
            <w:tcW w:w="613" w:type="dxa"/>
            <w:vMerge w:val="restart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4</w:t>
            </w:r>
          </w:p>
        </w:tc>
        <w:tc>
          <w:tcPr>
            <w:tcW w:w="2506" w:type="dxa"/>
            <w:vMerge w:val="restart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Детская игровая площадка </w:t>
            </w:r>
            <w:r w:rsidRPr="001C54FA">
              <w:rPr>
                <w:rFonts w:ascii="Courier New" w:hAnsi="Courier New" w:cs="Courier New"/>
                <w:sz w:val="22"/>
                <w:szCs w:val="22"/>
              </w:rPr>
              <w:lastRenderedPageBreak/>
              <w:t>(20м*20м)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1. Игровой комплекс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2. Качели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3. Диван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4. Урна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5. Щит информационный</w:t>
            </w:r>
          </w:p>
        </w:tc>
        <w:tc>
          <w:tcPr>
            <w:tcW w:w="6365" w:type="dxa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lastRenderedPageBreak/>
              <w:t xml:space="preserve">Размеры не менее: длина - 5660 </w:t>
            </w:r>
            <w:proofErr w:type="gramStart"/>
            <w:r w:rsidRPr="001C54FA">
              <w:rPr>
                <w:rFonts w:ascii="Courier New" w:hAnsi="Courier New" w:cs="Courier New"/>
                <w:sz w:val="22"/>
                <w:szCs w:val="22"/>
              </w:rPr>
              <w:t>мм.,</w:t>
            </w:r>
            <w:proofErr w:type="gramEnd"/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 ширина - 7140 мм., высота - 3620 мм.</w:t>
            </w:r>
          </w:p>
          <w:p w:rsidR="00B16262" w:rsidRPr="001C54FA" w:rsidRDefault="00A20129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pict>
                <v:shape id="_x0000_i1033" type="#_x0000_t75" style="width:203.25pt;height:162.75pt">
                  <v:imagedata r:id="rId16" o:title=""/>
                </v:shape>
              </w:pic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c>
          <w:tcPr>
            <w:tcW w:w="613" w:type="dxa"/>
            <w:vMerge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506" w:type="dxa"/>
            <w:vMerge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6365" w:type="dxa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Размеры не менее: длина - 2020 </w:t>
            </w:r>
            <w:proofErr w:type="gramStart"/>
            <w:r w:rsidRPr="001C54FA">
              <w:rPr>
                <w:rFonts w:ascii="Courier New" w:hAnsi="Courier New" w:cs="Courier New"/>
                <w:sz w:val="22"/>
                <w:szCs w:val="22"/>
              </w:rPr>
              <w:t>мм.,</w:t>
            </w:r>
            <w:proofErr w:type="gramEnd"/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 ширина - 1640 мм., высота - 2040 мм.</w:t>
            </w:r>
          </w:p>
          <w:p w:rsidR="00B16262" w:rsidRPr="001C54FA" w:rsidRDefault="00A20129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pict>
                <v:shape id="_x0000_i1034" type="#_x0000_t75" style="width:158.25pt;height:135pt">
                  <v:imagedata r:id="rId17" o:title=""/>
                </v:shape>
              </w:pic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c>
          <w:tcPr>
            <w:tcW w:w="613" w:type="dxa"/>
            <w:vMerge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506" w:type="dxa"/>
            <w:vMerge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6365" w:type="dxa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Размеры не менее: длина - 850 </w:t>
            </w:r>
            <w:proofErr w:type="gramStart"/>
            <w:r w:rsidRPr="001C54FA">
              <w:rPr>
                <w:rFonts w:ascii="Courier New" w:hAnsi="Courier New" w:cs="Courier New"/>
                <w:sz w:val="22"/>
                <w:szCs w:val="22"/>
              </w:rPr>
              <w:t>мм.,</w:t>
            </w:r>
            <w:proofErr w:type="gramEnd"/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 ширина - 1450 мм., высота - 500 мм.</w:t>
            </w:r>
          </w:p>
          <w:p w:rsidR="00B16262" w:rsidRPr="001C54FA" w:rsidRDefault="00A20129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pict>
                <v:shape id="_x0000_i1035" type="#_x0000_t75" style="width:132.75pt;height:97.5pt">
                  <v:imagedata r:id="rId18" o:title=""/>
                </v:shape>
              </w:pic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c>
          <w:tcPr>
            <w:tcW w:w="613" w:type="dxa"/>
            <w:vMerge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506" w:type="dxa"/>
            <w:vMerge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6365" w:type="dxa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Размеры не менее: длина - 350 </w:t>
            </w:r>
            <w:proofErr w:type="gramStart"/>
            <w:r w:rsidRPr="001C54FA">
              <w:rPr>
                <w:rFonts w:ascii="Courier New" w:hAnsi="Courier New" w:cs="Courier New"/>
                <w:sz w:val="22"/>
                <w:szCs w:val="22"/>
              </w:rPr>
              <w:t>мм.,</w:t>
            </w:r>
            <w:proofErr w:type="gramEnd"/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 ширина - 440 мм., высота - 730 мм.</w:t>
            </w:r>
          </w:p>
          <w:p w:rsidR="00B16262" w:rsidRPr="001C54FA" w:rsidRDefault="00A20129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pict>
                <v:shape id="_x0000_i1036" type="#_x0000_t75" style="width:81.75pt;height:83.25pt">
                  <v:imagedata r:id="rId19" o:title=""/>
                </v:shape>
              </w:pict>
            </w:r>
          </w:p>
        </w:tc>
      </w:tr>
      <w:tr w:rsidR="00B16262" w:rsidRPr="001C54FA" w:rsidTr="004D45E1">
        <w:tc>
          <w:tcPr>
            <w:tcW w:w="613" w:type="dxa"/>
            <w:vMerge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506" w:type="dxa"/>
            <w:vMerge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6365" w:type="dxa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Размеры не менее: ширина - 750 </w:t>
            </w:r>
            <w:proofErr w:type="gramStart"/>
            <w:r w:rsidRPr="001C54FA">
              <w:rPr>
                <w:rFonts w:ascii="Courier New" w:hAnsi="Courier New" w:cs="Courier New"/>
                <w:sz w:val="22"/>
                <w:szCs w:val="22"/>
              </w:rPr>
              <w:t>мм.,</w:t>
            </w:r>
            <w:proofErr w:type="gramEnd"/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 высота - 1800 мм.</w:t>
            </w:r>
          </w:p>
          <w:p w:rsidR="00B16262" w:rsidRPr="001C54FA" w:rsidRDefault="00A20129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pict>
                <v:shape id="_x0000_i1037" type="#_x0000_t75" style="width:76.5pt;height:105pt">
                  <v:imagedata r:id="rId15" o:title=""/>
                </v:shape>
              </w:pict>
            </w:r>
          </w:p>
        </w:tc>
      </w:tr>
      <w:tr w:rsidR="00B16262" w:rsidRPr="001C54FA" w:rsidTr="004D45E1">
        <w:tc>
          <w:tcPr>
            <w:tcW w:w="613" w:type="dxa"/>
            <w:vMerge w:val="restart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lastRenderedPageBreak/>
              <w:t>5</w:t>
            </w:r>
          </w:p>
        </w:tc>
        <w:tc>
          <w:tcPr>
            <w:tcW w:w="2506" w:type="dxa"/>
            <w:vMerge w:val="restart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Спортивная площадка (20м*15м)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1. Спортивный комплекс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2. Брусья  гимнастические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3. Шведская стенка с кольцами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4. Информационный щит</w:t>
            </w:r>
          </w:p>
        </w:tc>
        <w:tc>
          <w:tcPr>
            <w:tcW w:w="6365" w:type="dxa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Размеры не менее: длина - 8430 </w:t>
            </w:r>
            <w:proofErr w:type="gramStart"/>
            <w:r w:rsidRPr="001C54FA">
              <w:rPr>
                <w:rFonts w:ascii="Courier New" w:hAnsi="Courier New" w:cs="Courier New"/>
                <w:sz w:val="22"/>
                <w:szCs w:val="22"/>
              </w:rPr>
              <w:t>мм.,</w:t>
            </w:r>
            <w:proofErr w:type="gramEnd"/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 ширина - 5230 мм., высота - 2500 мм.</w:t>
            </w:r>
          </w:p>
          <w:p w:rsidR="00B16262" w:rsidRPr="001C54FA" w:rsidRDefault="00A20129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pict>
                <v:shape id="_x0000_i1038" type="#_x0000_t75" style="width:294.75pt;height:141pt">
                  <v:imagedata r:id="rId20" o:title=""/>
                </v:shape>
              </w:pict>
            </w:r>
          </w:p>
        </w:tc>
      </w:tr>
      <w:tr w:rsidR="00B16262" w:rsidRPr="001C54FA" w:rsidTr="004D45E1">
        <w:tc>
          <w:tcPr>
            <w:tcW w:w="613" w:type="dxa"/>
            <w:vMerge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506" w:type="dxa"/>
            <w:vMerge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6365" w:type="dxa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Размеры не менее: длина - 1350 </w:t>
            </w:r>
            <w:proofErr w:type="gramStart"/>
            <w:r w:rsidRPr="001C54FA">
              <w:rPr>
                <w:rFonts w:ascii="Courier New" w:hAnsi="Courier New" w:cs="Courier New"/>
                <w:sz w:val="22"/>
                <w:szCs w:val="22"/>
              </w:rPr>
              <w:t>мм.,</w:t>
            </w:r>
            <w:proofErr w:type="gramEnd"/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 ширина - 550 мм., высота - 1900 мм.</w:t>
            </w:r>
          </w:p>
          <w:p w:rsidR="00B16262" w:rsidRPr="001C54FA" w:rsidRDefault="00A20129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pict>
                <v:shape id="_x0000_i1039" type="#_x0000_t75" style="width:129.75pt;height:84.75pt">
                  <v:imagedata r:id="rId21" o:title=""/>
                </v:shape>
              </w:pict>
            </w:r>
          </w:p>
        </w:tc>
      </w:tr>
      <w:tr w:rsidR="00B16262" w:rsidRPr="001C54FA" w:rsidTr="004D45E1">
        <w:tc>
          <w:tcPr>
            <w:tcW w:w="613" w:type="dxa"/>
            <w:vMerge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506" w:type="dxa"/>
            <w:vMerge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6365" w:type="dxa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Размеры не менее: длина - 2060 </w:t>
            </w:r>
            <w:proofErr w:type="gramStart"/>
            <w:r w:rsidRPr="001C54FA">
              <w:rPr>
                <w:rFonts w:ascii="Courier New" w:hAnsi="Courier New" w:cs="Courier New"/>
                <w:sz w:val="22"/>
                <w:szCs w:val="22"/>
              </w:rPr>
              <w:t>мм.,</w:t>
            </w:r>
            <w:proofErr w:type="gramEnd"/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 ширина - 1260 мм., высота - 2800 мм.</w:t>
            </w:r>
          </w:p>
          <w:p w:rsidR="00B16262" w:rsidRPr="001C54FA" w:rsidRDefault="00A20129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pict>
                <v:shape id="_x0000_i1040" type="#_x0000_t75" style="width:123pt;height:131.25pt">
                  <v:imagedata r:id="rId22" o:title=""/>
                </v:shape>
              </w:pict>
            </w:r>
          </w:p>
        </w:tc>
      </w:tr>
      <w:tr w:rsidR="00B16262" w:rsidRPr="001C54FA" w:rsidTr="004D45E1">
        <w:tc>
          <w:tcPr>
            <w:tcW w:w="613" w:type="dxa"/>
            <w:vMerge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506" w:type="dxa"/>
            <w:vMerge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6365" w:type="dxa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Размеры не менее: ширина - 750 </w:t>
            </w:r>
            <w:proofErr w:type="gramStart"/>
            <w:r w:rsidRPr="001C54FA">
              <w:rPr>
                <w:rFonts w:ascii="Courier New" w:hAnsi="Courier New" w:cs="Courier New"/>
                <w:sz w:val="22"/>
                <w:szCs w:val="22"/>
              </w:rPr>
              <w:t>мм.,</w:t>
            </w:r>
            <w:proofErr w:type="gramEnd"/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 высота - 1800 мм.</w:t>
            </w:r>
          </w:p>
          <w:p w:rsidR="00B16262" w:rsidRPr="001C54FA" w:rsidRDefault="00A20129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pict>
                <v:shape id="_x0000_i1041" type="#_x0000_t75" style="width:76.5pt;height:105pt">
                  <v:imagedata r:id="rId15" o:title=""/>
                </v:shape>
              </w:pict>
            </w:r>
          </w:p>
        </w:tc>
      </w:tr>
      <w:tr w:rsidR="00B16262" w:rsidRPr="001C54FA" w:rsidTr="004D45E1">
        <w:tc>
          <w:tcPr>
            <w:tcW w:w="613" w:type="dxa"/>
            <w:vMerge w:val="restart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lastRenderedPageBreak/>
              <w:t>6</w:t>
            </w:r>
          </w:p>
        </w:tc>
        <w:tc>
          <w:tcPr>
            <w:tcW w:w="2506" w:type="dxa"/>
            <w:vMerge w:val="restart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Спортивная площадка (15м*10м)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1. Спортивный комплекс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2. Информационный щит</w:t>
            </w:r>
          </w:p>
        </w:tc>
        <w:tc>
          <w:tcPr>
            <w:tcW w:w="6365" w:type="dxa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Размеры не менее: длина - 7200 </w:t>
            </w:r>
            <w:proofErr w:type="gramStart"/>
            <w:r w:rsidRPr="001C54FA">
              <w:rPr>
                <w:rFonts w:ascii="Courier New" w:hAnsi="Courier New" w:cs="Courier New"/>
                <w:sz w:val="22"/>
                <w:szCs w:val="22"/>
              </w:rPr>
              <w:t>мм.,</w:t>
            </w:r>
            <w:proofErr w:type="gramEnd"/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 ширина - 4900 мм., высота - 2500 мм.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  <w:p w:rsidR="00B16262" w:rsidRPr="001C54FA" w:rsidRDefault="00A20129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pict>
                <v:shape id="_x0000_i1042" type="#_x0000_t75" style="width:238.5pt;height:156.75pt">
                  <v:imagedata r:id="rId23" o:title=""/>
                </v:shape>
              </w:pict>
            </w:r>
          </w:p>
        </w:tc>
      </w:tr>
      <w:tr w:rsidR="00B16262" w:rsidRPr="001C54FA" w:rsidTr="004D45E1">
        <w:tc>
          <w:tcPr>
            <w:tcW w:w="613" w:type="dxa"/>
            <w:vMerge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506" w:type="dxa"/>
            <w:vMerge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6365" w:type="dxa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Размеры не менее: ширина - 750 </w:t>
            </w:r>
            <w:proofErr w:type="gramStart"/>
            <w:r w:rsidRPr="001C54FA">
              <w:rPr>
                <w:rFonts w:ascii="Courier New" w:hAnsi="Courier New" w:cs="Courier New"/>
                <w:sz w:val="22"/>
                <w:szCs w:val="22"/>
              </w:rPr>
              <w:t>мм.,</w:t>
            </w:r>
            <w:proofErr w:type="gramEnd"/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 высота - 1800 мм.</w:t>
            </w:r>
          </w:p>
          <w:p w:rsidR="00B16262" w:rsidRPr="001C54FA" w:rsidRDefault="00A20129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pict>
                <v:shape id="_x0000_i1043" type="#_x0000_t75" style="width:76.5pt;height:105pt">
                  <v:imagedata r:id="rId15" o:title=""/>
                </v:shape>
              </w:pict>
            </w:r>
          </w:p>
        </w:tc>
      </w:tr>
    </w:tbl>
    <w:p w:rsidR="00B16262" w:rsidRPr="001C54FA" w:rsidRDefault="00B16262" w:rsidP="00B16262">
      <w:pPr>
        <w:ind w:firstLine="425"/>
        <w:rPr>
          <w:rFonts w:ascii="Arial" w:eastAsia="Arial" w:hAnsi="Arial" w:cs="Arial"/>
          <w:color w:val="000000"/>
          <w:lang w:bidi="ru-RU"/>
        </w:rPr>
      </w:pPr>
    </w:p>
    <w:p w:rsidR="00B16262" w:rsidRPr="001C54FA" w:rsidRDefault="00B16262" w:rsidP="00B16262">
      <w:pPr>
        <w:ind w:firstLine="425"/>
        <w:jc w:val="center"/>
        <w:rPr>
          <w:rFonts w:ascii="Arial" w:eastAsia="Arial" w:hAnsi="Arial" w:cs="Arial"/>
          <w:b/>
          <w:color w:val="000000"/>
          <w:lang w:bidi="ru-RU"/>
        </w:rPr>
      </w:pPr>
      <w:r w:rsidRPr="001C54FA">
        <w:rPr>
          <w:rFonts w:ascii="Arial" w:eastAsia="Arial" w:hAnsi="Arial" w:cs="Arial"/>
          <w:b/>
          <w:color w:val="000000"/>
          <w:lang w:bidi="ru-RU"/>
        </w:rPr>
        <w:t>Нормативная стоимость (единичные расценки) работ по благоустройству дворовых территорий многоквартирных домов, включенных в минимальный перечень и дополнительный перечень работ.</w:t>
      </w:r>
    </w:p>
    <w:p w:rsidR="00B16262" w:rsidRPr="001C54FA" w:rsidRDefault="00B16262" w:rsidP="00B16262">
      <w:pPr>
        <w:ind w:firstLine="425"/>
        <w:rPr>
          <w:rFonts w:ascii="Arial" w:eastAsia="Arial" w:hAnsi="Arial" w:cs="Arial"/>
          <w:color w:val="000000"/>
          <w:lang w:bidi="ru-RU"/>
        </w:rPr>
      </w:pPr>
    </w:p>
    <w:tbl>
      <w:tblPr>
        <w:tblW w:w="9403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42"/>
        <w:gridCol w:w="2861"/>
        <w:gridCol w:w="1070"/>
        <w:gridCol w:w="2095"/>
        <w:gridCol w:w="2835"/>
      </w:tblGrid>
      <w:tr w:rsidR="00B16262" w:rsidRPr="001C54FA" w:rsidTr="004D45E1">
        <w:trPr>
          <w:trHeight w:hRule="exact" w:val="1307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№</w:t>
            </w:r>
          </w:p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п/п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Вид работ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Ед. изм.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Стоимость, руб., 2018 год, включая установку и благоустройство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Примечание</w:t>
            </w:r>
          </w:p>
        </w:tc>
      </w:tr>
      <w:tr w:rsidR="00B16262" w:rsidRPr="001C54FA" w:rsidTr="004D45E1">
        <w:trPr>
          <w:trHeight w:hRule="exact" w:val="758"/>
        </w:trPr>
        <w:tc>
          <w:tcPr>
            <w:tcW w:w="940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Минимальный перечень работ</w:t>
            </w:r>
          </w:p>
        </w:tc>
      </w:tr>
      <w:tr w:rsidR="00B16262" w:rsidRPr="001C54FA" w:rsidTr="004D45E1">
        <w:trPr>
          <w:trHeight w:hRule="exact" w:val="26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1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Ремонт дворовых проездов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м</w:t>
            </w:r>
            <w:r w:rsidRPr="001C54FA">
              <w:rPr>
                <w:rFonts w:ascii="Courier New" w:eastAsia="Arial" w:hAnsi="Courier New" w:cs="Courier New"/>
                <w:sz w:val="22"/>
                <w:szCs w:val="22"/>
                <w:vertAlign w:val="superscript"/>
                <w:lang w:bidi="ru-RU"/>
              </w:rPr>
              <w:t>2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2369,19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rPr>
          <w:trHeight w:hRule="exact" w:val="661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2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Установка скамеек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шт.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8249,24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При стоимости скамьи 5752 руб.</w:t>
            </w:r>
          </w:p>
        </w:tc>
      </w:tr>
      <w:tr w:rsidR="00B16262" w:rsidRPr="001C54FA" w:rsidTr="004D45E1">
        <w:trPr>
          <w:trHeight w:hRule="exact" w:val="571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3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Установка урн для мусора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шт.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5005,92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При стоимости урны 4332,65 руб.</w:t>
            </w:r>
          </w:p>
        </w:tc>
      </w:tr>
      <w:tr w:rsidR="00B16262" w:rsidRPr="001C54FA" w:rsidTr="004D45E1">
        <w:trPr>
          <w:trHeight w:hRule="exact" w:val="565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4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Обеспечение освещения дворовых территорий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1 опора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48266,10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Без пункта питания и управления</w:t>
            </w:r>
          </w:p>
        </w:tc>
      </w:tr>
      <w:tr w:rsidR="00B16262" w:rsidRPr="001C54FA" w:rsidTr="004D45E1">
        <w:trPr>
          <w:trHeight w:hRule="exact" w:val="565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5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Оборудование автомобильных парковок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м</w:t>
            </w:r>
            <w:r w:rsidRPr="001C54FA">
              <w:rPr>
                <w:rFonts w:ascii="Courier New" w:eastAsia="Arial" w:hAnsi="Courier New" w:cs="Courier New"/>
                <w:sz w:val="22"/>
                <w:szCs w:val="22"/>
                <w:vertAlign w:val="superscript"/>
                <w:lang w:bidi="ru-RU"/>
              </w:rPr>
              <w:t>2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2304,61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</w:p>
        </w:tc>
      </w:tr>
      <w:tr w:rsidR="00B16262" w:rsidRPr="001C54FA" w:rsidTr="004D45E1">
        <w:trPr>
          <w:trHeight w:hRule="exact" w:val="565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6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Ремонт и (или) устройство тротуаров, пешеходных дорожек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м</w:t>
            </w:r>
            <w:r w:rsidRPr="001C54FA">
              <w:rPr>
                <w:rFonts w:ascii="Courier New" w:eastAsia="Arial" w:hAnsi="Courier New" w:cs="Courier New"/>
                <w:sz w:val="22"/>
                <w:szCs w:val="22"/>
                <w:vertAlign w:val="superscript"/>
                <w:lang w:bidi="ru-RU"/>
              </w:rPr>
              <w:t>2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</w:p>
        </w:tc>
      </w:tr>
      <w:tr w:rsidR="00B16262" w:rsidRPr="001C54FA" w:rsidTr="004D45E1">
        <w:trPr>
          <w:trHeight w:hRule="exact" w:val="768"/>
        </w:trPr>
        <w:tc>
          <w:tcPr>
            <w:tcW w:w="940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lastRenderedPageBreak/>
              <w:t>Дополнительный перечень работ</w:t>
            </w:r>
          </w:p>
        </w:tc>
      </w:tr>
      <w:tr w:rsidR="00B16262" w:rsidRPr="001C54FA" w:rsidTr="004D45E1">
        <w:trPr>
          <w:trHeight w:hRule="exact" w:val="75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Устройство ограждений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п.м</w:t>
            </w:r>
            <w:proofErr w:type="spellEnd"/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.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4163,35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Стоимость секции ограждения 1,5м - 4110 руб.</w:t>
            </w:r>
          </w:p>
        </w:tc>
      </w:tr>
      <w:tr w:rsidR="00B16262" w:rsidRPr="001C54FA" w:rsidTr="004D45E1">
        <w:trPr>
          <w:trHeight w:hRule="exact" w:val="2026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3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Озеленение территории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шт.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14005,38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Входят мероприятия: вырубка (снос) старого дерева (тополя) с выкорчевкой, посадка молодого саженца</w:t>
            </w:r>
          </w:p>
        </w:tc>
      </w:tr>
      <w:tr w:rsidR="00B16262" w:rsidRPr="001C54FA" w:rsidTr="004D45E1">
        <w:trPr>
          <w:trHeight w:hRule="exact" w:val="1022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4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Обустройство контейнерных площадок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шт.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298764,91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на 5 металлических контейнеров для ТКО, бетонная монолитная кладка</w:t>
            </w:r>
          </w:p>
        </w:tc>
      </w:tr>
      <w:tr w:rsidR="00B16262" w:rsidRPr="001C54FA" w:rsidTr="004D45E1">
        <w:trPr>
          <w:trHeight w:hRule="exact" w:val="1072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5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Обустройство площадок для выгула домашних животных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1шт.</w:t>
            </w:r>
          </w:p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25x20м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4654179,20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rPr>
          <w:trHeight w:hRule="exact" w:val="157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6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Устройство искусственных дорожных неровностей с установкой соответствующих дорожных знаков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1м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vertAlign w:val="superscript"/>
                <w:lang w:bidi="ru-RU"/>
              </w:rPr>
              <w:t>2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15754,86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rPr>
          <w:trHeight w:hRule="exact" w:val="98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7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Устройство открытого лотка для отвода дождевых и талых вод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п.м</w:t>
            </w:r>
            <w:proofErr w:type="spellEnd"/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.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4785,3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rPr>
          <w:trHeight w:hRule="exact" w:val="98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8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Обустройство площадок для отдыха: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Тип 1 (качели для взрослых)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 шт.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54007,46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rPr>
          <w:trHeight w:hRule="exact" w:val="705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9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 xml:space="preserve">Детская площадка 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eastAsia="en-US" w:bidi="en-US"/>
              </w:rPr>
              <w:t>15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val="en-US" w:eastAsia="en-US" w:bidi="en-US"/>
              </w:rPr>
              <w:t>x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eastAsia="en-US" w:bidi="en-US"/>
              </w:rPr>
              <w:t>1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5м (тип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val="en-US" w:eastAsia="en-US" w:bidi="en-US"/>
              </w:rPr>
              <w:t>D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 шт.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290384,84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rPr>
          <w:trHeight w:hRule="exact" w:val="573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10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Детская площадка 20x20м (тип 2)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 шт.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454186,55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rPr>
          <w:trHeight w:hRule="exact" w:val="709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11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 xml:space="preserve">Спортивная площадка 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val="en-US" w:eastAsia="en-US" w:bidi="en-US"/>
              </w:rPr>
              <w:t>20x1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5м (тип 1)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1шт.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301360,62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rPr>
          <w:trHeight w:hRule="exact" w:val="29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12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 xml:space="preserve">Спортивная площадка 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eastAsia="en-US" w:bidi="en-US"/>
              </w:rPr>
              <w:t>15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val="en-US" w:eastAsia="en-US" w:bidi="en-US"/>
              </w:rPr>
              <w:t>x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eastAsia="en-US" w:bidi="en-US"/>
              </w:rPr>
              <w:t xml:space="preserve">1 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Ом (тип 2)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 шт.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426864,01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rPr>
          <w:trHeight w:hRule="exact" w:val="29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13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 xml:space="preserve">Спортивная площадка для занятий </w:t>
            </w:r>
            <w:proofErr w:type="spellStart"/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воркаутом</w:t>
            </w:r>
            <w:proofErr w:type="spellEnd"/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1шт.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102326,71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rPr>
          <w:trHeight w:hRule="exact" w:val="1236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Иные работы: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rPr>
          <w:trHeight w:hRule="exact" w:val="29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14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Ремонт подпорной стенки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1м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vertAlign w:val="superscript"/>
                <w:lang w:bidi="ru-RU"/>
              </w:rPr>
              <w:t>3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15007,91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rPr>
          <w:trHeight w:hRule="exact" w:val="29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lastRenderedPageBreak/>
              <w:t>15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Ремонт лестницы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п.м</w:t>
            </w:r>
            <w:proofErr w:type="spellEnd"/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.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4230,70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rPr>
          <w:trHeight w:hRule="exact" w:val="29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16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Устройство газона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м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vertAlign w:val="superscript"/>
                <w:lang w:bidi="ru-RU"/>
              </w:rPr>
              <w:t>2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728,78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rPr>
          <w:trHeight w:hRule="exact" w:val="29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17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proofErr w:type="gramStart"/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Ремонт</w:t>
            </w:r>
            <w:proofErr w:type="gramEnd"/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 xml:space="preserve"> а/б покрытия тротуаров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м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vertAlign w:val="superscript"/>
                <w:lang w:bidi="ru-RU"/>
              </w:rPr>
              <w:t>2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1651,82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</w:tbl>
    <w:p w:rsidR="00B16262" w:rsidRPr="001C54FA" w:rsidRDefault="00B16262" w:rsidP="00B16262">
      <w:pPr>
        <w:rPr>
          <w:rFonts w:ascii="Courier New" w:eastAsia="Courier New" w:hAnsi="Courier New" w:cs="Courier New"/>
          <w:color w:val="000000"/>
          <w:lang w:bidi="ru-RU"/>
        </w:rPr>
      </w:pPr>
    </w:p>
    <w:p w:rsidR="00B16262" w:rsidRPr="001C54FA" w:rsidRDefault="00B16262" w:rsidP="00B16262">
      <w:pPr>
        <w:ind w:firstLine="567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Приложение 2 </w:t>
      </w:r>
    </w:p>
    <w:p w:rsidR="00B16262" w:rsidRPr="001C54FA" w:rsidRDefault="00B16262" w:rsidP="00B16262">
      <w:pPr>
        <w:ind w:firstLine="567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К муниципальной программе </w:t>
      </w:r>
    </w:p>
    <w:p w:rsidR="00B16262" w:rsidRPr="001C54FA" w:rsidRDefault="00B16262" w:rsidP="00B16262">
      <w:pPr>
        <w:ind w:firstLine="567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«Формирование современной </w:t>
      </w:r>
    </w:p>
    <w:p w:rsidR="00B16262" w:rsidRPr="001C54FA" w:rsidRDefault="00B16262" w:rsidP="00B16262">
      <w:pPr>
        <w:ind w:firstLine="567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городской среды </w:t>
      </w:r>
      <w:proofErr w:type="spellStart"/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>Усть-Кутского</w:t>
      </w:r>
      <w:proofErr w:type="spellEnd"/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 </w:t>
      </w:r>
    </w:p>
    <w:p w:rsidR="00B16262" w:rsidRPr="001C54FA" w:rsidRDefault="00B16262" w:rsidP="00B16262">
      <w:pPr>
        <w:ind w:firstLine="567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муниципального образования </w:t>
      </w:r>
    </w:p>
    <w:p w:rsidR="00B16262" w:rsidRPr="001C54FA" w:rsidRDefault="00B16262" w:rsidP="00B16262">
      <w:pPr>
        <w:ind w:firstLine="567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>(городского поселения)</w:t>
      </w:r>
    </w:p>
    <w:p w:rsidR="00B16262" w:rsidRPr="001C54FA" w:rsidRDefault="00B16262" w:rsidP="00B16262">
      <w:pPr>
        <w:ind w:firstLine="567"/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>на 2018-2025</w:t>
      </w: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 годы»</w:t>
      </w:r>
    </w:p>
    <w:p w:rsidR="00B16262" w:rsidRPr="001C54FA" w:rsidRDefault="00B16262" w:rsidP="00B16262">
      <w:pPr>
        <w:rPr>
          <w:rFonts w:ascii="Arial" w:eastAsia="Arial" w:hAnsi="Arial" w:cs="Arial"/>
          <w:color w:val="000000"/>
          <w:lang w:bidi="ru-RU"/>
        </w:rPr>
      </w:pPr>
      <w:bookmarkStart w:id="7" w:name="bookmark14"/>
    </w:p>
    <w:p w:rsidR="00B16262" w:rsidRDefault="00B16262" w:rsidP="00B16262">
      <w:pPr>
        <w:jc w:val="center"/>
        <w:rPr>
          <w:rFonts w:ascii="Arial" w:eastAsia="Arial" w:hAnsi="Arial" w:cs="Arial"/>
          <w:b/>
          <w:color w:val="000000"/>
          <w:lang w:bidi="ru-RU"/>
        </w:rPr>
      </w:pPr>
      <w:r w:rsidRPr="001C54FA">
        <w:rPr>
          <w:rFonts w:ascii="Arial" w:eastAsia="Arial" w:hAnsi="Arial" w:cs="Arial"/>
          <w:b/>
          <w:color w:val="000000"/>
          <w:lang w:bidi="ru-RU"/>
        </w:rPr>
        <w:t>Адресный перечень дворовых территорий многоквартирных домов, подлеж</w:t>
      </w:r>
      <w:r>
        <w:rPr>
          <w:rFonts w:ascii="Arial" w:eastAsia="Arial" w:hAnsi="Arial" w:cs="Arial"/>
          <w:b/>
          <w:color w:val="000000"/>
          <w:lang w:bidi="ru-RU"/>
        </w:rPr>
        <w:t>ащих благоустройству в 2018-2025</w:t>
      </w:r>
      <w:r w:rsidRPr="001C54FA">
        <w:rPr>
          <w:rFonts w:ascii="Arial" w:eastAsia="Arial" w:hAnsi="Arial" w:cs="Arial"/>
          <w:b/>
          <w:color w:val="000000"/>
          <w:lang w:bidi="ru-RU"/>
        </w:rPr>
        <w:t xml:space="preserve"> году</w:t>
      </w:r>
      <w:bookmarkEnd w:id="7"/>
    </w:p>
    <w:p w:rsidR="00B16262" w:rsidRPr="001C54FA" w:rsidRDefault="00B16262" w:rsidP="00B16262">
      <w:pPr>
        <w:rPr>
          <w:rFonts w:ascii="Arial" w:eastAsia="Arial" w:hAnsi="Arial" w:cs="Arial"/>
          <w:color w:val="000000"/>
          <w:lang w:bidi="ru-RU"/>
        </w:rPr>
      </w:pPr>
    </w:p>
    <w:tbl>
      <w:tblPr>
        <w:tblW w:w="9938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"/>
        <w:gridCol w:w="4459"/>
        <w:gridCol w:w="2689"/>
        <w:gridCol w:w="1801"/>
      </w:tblGrid>
      <w:tr w:rsidR="00B16262" w:rsidRPr="00110C8F" w:rsidTr="004D45E1">
        <w:trPr>
          <w:trHeight w:val="600"/>
          <w:jc w:val="right"/>
        </w:trPr>
        <w:tc>
          <w:tcPr>
            <w:tcW w:w="989" w:type="dxa"/>
            <w:vMerge w:val="restart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b/>
                <w:bCs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b/>
                <w:bCs/>
                <w:sz w:val="22"/>
                <w:szCs w:val="22"/>
              </w:rPr>
              <w:t xml:space="preserve">№ </w:t>
            </w:r>
            <w:proofErr w:type="spellStart"/>
            <w:r w:rsidRPr="00110C8F">
              <w:rPr>
                <w:rFonts w:ascii="Courier New" w:hAnsi="Courier New" w:cs="Courier New"/>
                <w:b/>
                <w:bCs/>
                <w:sz w:val="22"/>
                <w:szCs w:val="22"/>
              </w:rPr>
              <w:t>пп</w:t>
            </w:r>
            <w:proofErr w:type="spellEnd"/>
          </w:p>
        </w:tc>
        <w:tc>
          <w:tcPr>
            <w:tcW w:w="4459" w:type="dxa"/>
            <w:vMerge w:val="restart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b/>
                <w:bCs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b/>
                <w:bCs/>
                <w:sz w:val="22"/>
                <w:szCs w:val="22"/>
              </w:rPr>
              <w:t>Улица</w:t>
            </w:r>
          </w:p>
        </w:tc>
        <w:tc>
          <w:tcPr>
            <w:tcW w:w="2689" w:type="dxa"/>
            <w:vMerge w:val="restart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b/>
                <w:bCs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b/>
                <w:bCs/>
                <w:sz w:val="22"/>
                <w:szCs w:val="22"/>
              </w:rPr>
              <w:t>Дом</w:t>
            </w:r>
          </w:p>
        </w:tc>
        <w:tc>
          <w:tcPr>
            <w:tcW w:w="1801" w:type="dxa"/>
            <w:vMerge w:val="restart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b/>
                <w:bCs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b/>
                <w:bCs/>
                <w:sz w:val="22"/>
                <w:szCs w:val="22"/>
              </w:rPr>
              <w:t>Планируемый год реализации</w:t>
            </w:r>
          </w:p>
        </w:tc>
      </w:tr>
      <w:tr w:rsidR="00B16262" w:rsidRPr="00110C8F" w:rsidTr="004D45E1">
        <w:trPr>
          <w:trHeight w:val="510"/>
          <w:jc w:val="right"/>
        </w:trPr>
        <w:tc>
          <w:tcPr>
            <w:tcW w:w="989" w:type="dxa"/>
            <w:vMerge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b/>
                <w:bCs/>
                <w:sz w:val="22"/>
                <w:szCs w:val="22"/>
              </w:rPr>
            </w:pPr>
          </w:p>
        </w:tc>
        <w:tc>
          <w:tcPr>
            <w:tcW w:w="4459" w:type="dxa"/>
            <w:vMerge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b/>
                <w:bCs/>
                <w:sz w:val="22"/>
                <w:szCs w:val="22"/>
              </w:rPr>
            </w:pPr>
          </w:p>
        </w:tc>
        <w:tc>
          <w:tcPr>
            <w:tcW w:w="2689" w:type="dxa"/>
            <w:vMerge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b/>
                <w:bCs/>
                <w:sz w:val="22"/>
                <w:szCs w:val="22"/>
              </w:rPr>
            </w:pPr>
          </w:p>
        </w:tc>
        <w:tc>
          <w:tcPr>
            <w:tcW w:w="1801" w:type="dxa"/>
            <w:vMerge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b/>
                <w:bCs/>
                <w:sz w:val="22"/>
                <w:szCs w:val="22"/>
              </w:rPr>
            </w:pP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Горького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50а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2020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Набережная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36, 37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2020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Речников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51, 53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2021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4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Коммунистическая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19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2021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5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Пушкина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101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2021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6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 xml:space="preserve">-Кут, ул. </w:t>
            </w: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Ленрабочих</w:t>
            </w:r>
            <w:proofErr w:type="spellEnd"/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8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2022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7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Нефтяников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За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2022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8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Советская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175, 195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2022</w:t>
            </w:r>
          </w:p>
        </w:tc>
      </w:tr>
      <w:tr w:rsidR="00B16262" w:rsidRPr="00110C8F" w:rsidTr="004D45E1">
        <w:trPr>
          <w:trHeight w:val="299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9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Кирова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32, 34, 36/1, 38, 40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2024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10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Льва Толстого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51</w:t>
            </w:r>
          </w:p>
        </w:tc>
        <w:tc>
          <w:tcPr>
            <w:tcW w:w="1801" w:type="dxa"/>
            <w:shd w:val="clear" w:color="000000" w:fill="FFFFFF"/>
            <w:hideMark/>
          </w:tcPr>
          <w:p w:rsidR="00B16262" w:rsidRPr="00110C8F" w:rsidRDefault="00C60B07" w:rsidP="004D45E1">
            <w:pPr>
              <w:spacing w:after="200"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11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Пролетарская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4,5,6,7</w:t>
            </w:r>
          </w:p>
        </w:tc>
        <w:tc>
          <w:tcPr>
            <w:tcW w:w="1801" w:type="dxa"/>
            <w:shd w:val="clear" w:color="000000" w:fill="FFFFFF"/>
            <w:hideMark/>
          </w:tcPr>
          <w:p w:rsidR="00B16262" w:rsidRPr="00110C8F" w:rsidRDefault="00C60B07" w:rsidP="004D45E1">
            <w:pPr>
              <w:spacing w:after="200"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12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Кирова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122</w:t>
            </w:r>
          </w:p>
        </w:tc>
        <w:tc>
          <w:tcPr>
            <w:tcW w:w="1801" w:type="dxa"/>
            <w:shd w:val="clear" w:color="000000" w:fill="FFFFFF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13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Кирова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32а</w:t>
            </w:r>
          </w:p>
        </w:tc>
        <w:tc>
          <w:tcPr>
            <w:tcW w:w="1801" w:type="dxa"/>
            <w:shd w:val="clear" w:color="000000" w:fill="FFFFFF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52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14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Коммунистическая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5</w:t>
            </w:r>
          </w:p>
        </w:tc>
        <w:tc>
          <w:tcPr>
            <w:tcW w:w="1801" w:type="dxa"/>
            <w:shd w:val="clear" w:color="000000" w:fill="FFFFFF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15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Речников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24</w:t>
            </w:r>
          </w:p>
        </w:tc>
        <w:tc>
          <w:tcPr>
            <w:tcW w:w="1801" w:type="dxa"/>
            <w:shd w:val="clear" w:color="000000" w:fill="FFFFFF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16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2D3D04" w:rsidP="002D3D04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>
              <w:rPr>
                <w:rFonts w:ascii="Courier New" w:hAnsi="Courier New" w:cs="Courier New"/>
                <w:sz w:val="22"/>
                <w:szCs w:val="22"/>
              </w:rPr>
              <w:t>-Кут, ул. Шевченко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2а</w:t>
            </w:r>
          </w:p>
        </w:tc>
        <w:tc>
          <w:tcPr>
            <w:tcW w:w="1801" w:type="dxa"/>
            <w:shd w:val="clear" w:color="000000" w:fill="FFFFFF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t>17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г. Усть-Кут, пер. Комсомольский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1801" w:type="dxa"/>
            <w:shd w:val="clear" w:color="000000" w:fill="FFFFFF"/>
          </w:tcPr>
          <w:p w:rsidR="00B16262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2023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18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Кирова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90</w:t>
            </w:r>
          </w:p>
        </w:tc>
        <w:tc>
          <w:tcPr>
            <w:tcW w:w="1801" w:type="dxa"/>
            <w:shd w:val="clear" w:color="000000" w:fill="FFFFFF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19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Горького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52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85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пер. Комсомольский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1,1а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21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Свердлова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17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22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Пушкина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95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23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Речников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32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24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Коммунистическая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11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25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Волжская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12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26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Володарского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71, 73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27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г. Усть-Кут, ул. Чернышевского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24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28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 xml:space="preserve">-Кут, ул. </w:t>
            </w: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Ленрабочих</w:t>
            </w:r>
            <w:proofErr w:type="spellEnd"/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12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A72289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A72289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29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A72289" w:rsidRPr="00110C8F" w:rsidRDefault="00A72289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г. Усть-Кут, ул. Кедрова</w:t>
            </w:r>
            <w:r w:rsidR="00737254">
              <w:rPr>
                <w:rFonts w:ascii="Courier New" w:hAnsi="Courier New" w:cs="Courier New"/>
                <w:sz w:val="22"/>
                <w:szCs w:val="22"/>
              </w:rPr>
              <w:t>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A72289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A72289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30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Кирова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12, 14, 16, 18а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31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Кирова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28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32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Кирова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30, 36/2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33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Кирова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42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34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Кирова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44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35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Кирова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46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73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36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пер. Комсомольский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293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37</w:t>
            </w:r>
          </w:p>
        </w:tc>
        <w:tc>
          <w:tcPr>
            <w:tcW w:w="4459" w:type="dxa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Кирова</w:t>
            </w:r>
          </w:p>
        </w:tc>
        <w:tc>
          <w:tcPr>
            <w:tcW w:w="2689" w:type="dxa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34а</w:t>
            </w:r>
          </w:p>
        </w:tc>
        <w:tc>
          <w:tcPr>
            <w:tcW w:w="1801" w:type="dxa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tcBorders>
              <w:right w:val="single" w:sz="4" w:space="0" w:color="auto"/>
            </w:tcBorders>
            <w:vAlign w:val="center"/>
            <w:hideMark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38</w:t>
            </w:r>
          </w:p>
        </w:tc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</w:t>
            </w:r>
            <w:r w:rsidR="00737254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110C8F">
              <w:rPr>
                <w:rFonts w:ascii="Courier New" w:hAnsi="Courier New" w:cs="Courier New"/>
                <w:sz w:val="22"/>
                <w:szCs w:val="22"/>
              </w:rPr>
              <w:t>Кирова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42а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 w:val="restart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39</w:t>
            </w:r>
          </w:p>
        </w:tc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Кирова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82, 84, 86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/>
            <w:tcBorders>
              <w:right w:val="single" w:sz="4" w:space="0" w:color="auto"/>
            </w:tcBorders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Калинина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3,5</w:t>
            </w:r>
          </w:p>
        </w:tc>
        <w:tc>
          <w:tcPr>
            <w:tcW w:w="1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1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40</w:t>
            </w:r>
          </w:p>
        </w:tc>
        <w:tc>
          <w:tcPr>
            <w:tcW w:w="4459" w:type="dxa"/>
            <w:tcBorders>
              <w:top w:val="single" w:sz="4" w:space="0" w:color="auto"/>
            </w:tcBorders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Калинина</w:t>
            </w:r>
          </w:p>
        </w:tc>
        <w:tc>
          <w:tcPr>
            <w:tcW w:w="2689" w:type="dxa"/>
            <w:tcBorders>
              <w:top w:val="single" w:sz="4" w:space="0" w:color="auto"/>
            </w:tcBorders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2, 2а, 26</w:t>
            </w:r>
          </w:p>
        </w:tc>
        <w:tc>
          <w:tcPr>
            <w:tcW w:w="1801" w:type="dxa"/>
            <w:tcBorders>
              <w:top w:val="single" w:sz="4" w:space="0" w:color="auto"/>
            </w:tcBorders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41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Реброва-Денисова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Реброва-Денисова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t>43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Калинина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4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44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Калинина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7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 w:val="restart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45</w:t>
            </w:r>
          </w:p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Калинина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14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Реброва-Денисова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7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 w:val="restart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46</w:t>
            </w:r>
          </w:p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Калинина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16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Реброва - Денисова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9, 11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 w:val="restart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47</w:t>
            </w:r>
          </w:p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Кирова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92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пер. Школьный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 w:val="restart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48</w:t>
            </w:r>
          </w:p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Калинина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18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Реброва-Денисова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15, 19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пер. Школьный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49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Кирова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25, 27, 29, 31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 w:val="restart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50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Кирова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124, 128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Реброва-Денисова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39,41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пер. Строительный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</w:t>
            </w:r>
            <w:r w:rsidR="00737254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110C8F">
              <w:rPr>
                <w:rFonts w:ascii="Courier New" w:hAnsi="Courier New" w:cs="Courier New"/>
                <w:sz w:val="22"/>
                <w:szCs w:val="22"/>
              </w:rPr>
              <w:t>Кирова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130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51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Реброва -Денисова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52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Реброва-Денисова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8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53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Речников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16, 18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 w:val="restart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54</w:t>
            </w:r>
          </w:p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Гайдара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10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Белобородова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4а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55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Белобородова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6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56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Пролетарская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57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Пролетарская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58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Речников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59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Речников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7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t>60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Речников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27а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61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Речников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26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 w:val="restart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62</w:t>
            </w:r>
          </w:p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Речников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28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Гайдара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20а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63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Речников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30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64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Гайдара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20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65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Речников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36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66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Пролетарская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11, 13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6</w:t>
            </w:r>
            <w:r w:rsidR="00A72289">
              <w:rPr>
                <w:rFonts w:ascii="Courier New" w:hAnsi="Courier New" w:cs="Courier New"/>
                <w:sz w:val="22"/>
                <w:szCs w:val="22"/>
              </w:rPr>
              <w:t>7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Пролетарская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12, 14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68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Речников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38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69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Речников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39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70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Речников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41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71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Горького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36/1, 36/22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72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Речников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45, 47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73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Горького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48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74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Речников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49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75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Речников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42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76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Речников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44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77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Пролетарская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15, 16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78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Пролетарская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17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 w:val="restart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79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Речников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46,48</w:t>
            </w:r>
          </w:p>
        </w:tc>
        <w:tc>
          <w:tcPr>
            <w:tcW w:w="1801" w:type="dxa"/>
            <w:vMerge w:val="restart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Пролетарская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19</w:t>
            </w:r>
          </w:p>
        </w:tc>
        <w:tc>
          <w:tcPr>
            <w:tcW w:w="1801" w:type="dxa"/>
            <w:vMerge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80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Горького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50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81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Халтурина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44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82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Пушкина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54, 56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83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Пушкина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60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84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Пушкина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58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t>85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Халтурина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66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86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Халтурина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64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87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Российская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Халтурина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58, 60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20</w:t>
            </w:r>
            <w:r>
              <w:rPr>
                <w:rFonts w:ascii="Courier New" w:hAnsi="Courier New" w:cs="Courier New"/>
                <w:sz w:val="22"/>
                <w:szCs w:val="22"/>
              </w:rPr>
              <w:t>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89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Халтурина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56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90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Халтурина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54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91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Халтурина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50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 w:val="restart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92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Российская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</w:t>
            </w:r>
            <w:r w:rsidR="00737254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110C8F">
              <w:rPr>
                <w:rFonts w:ascii="Courier New" w:hAnsi="Courier New" w:cs="Courier New"/>
                <w:sz w:val="22"/>
                <w:szCs w:val="22"/>
              </w:rPr>
              <w:t>Судостроительная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93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Пушкина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93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94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Пушкина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97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95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Пушкина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99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96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Володарского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85, 87, 89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97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Володарского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91, 93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98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Пушкина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72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99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Пушкина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74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100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Российская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11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101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Российская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102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Судостроительная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5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103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Пушкина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111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104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Пушкина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113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105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Пушкина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115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106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Пушкина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103, 103а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107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Пушкина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123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108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Пушкина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125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109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Пушкина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55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110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Льва Толстого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34а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t>111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Льва Толстого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47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112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Льва Толстого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53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113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Льва Толстого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47а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114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Льва Толстого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49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115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Льва Толстого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 xml:space="preserve">39а, 41Б, 41а, 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116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Льва Толстого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32а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117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Обнорского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32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118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 xml:space="preserve">-Кут, ул. </w:t>
            </w: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Карбышева</w:t>
            </w:r>
            <w:proofErr w:type="spellEnd"/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119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 xml:space="preserve">-Кут, ул. </w:t>
            </w: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Карбышева</w:t>
            </w:r>
            <w:proofErr w:type="spellEnd"/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7,9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120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 xml:space="preserve">-Кут, ул. </w:t>
            </w: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Карбышева</w:t>
            </w:r>
            <w:proofErr w:type="spellEnd"/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4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</w:t>
            </w:r>
            <w:r w:rsidR="00A72289">
              <w:rPr>
                <w:rFonts w:ascii="Courier New" w:hAnsi="Courier New" w:cs="Courier New"/>
                <w:sz w:val="22"/>
                <w:szCs w:val="22"/>
              </w:rPr>
              <w:t>21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Котовского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18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122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Сосновая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 2а</w:t>
            </w:r>
            <w:r w:rsidRPr="00110C8F">
              <w:rPr>
                <w:rFonts w:ascii="Courier New" w:hAnsi="Courier New" w:cs="Courier New"/>
                <w:sz w:val="22"/>
                <w:szCs w:val="22"/>
              </w:rPr>
              <w:t>, 12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123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Сосновая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9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124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Сосновая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8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125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Свердлова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19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 w:val="restart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126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Свердлова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7а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пер.</w:t>
            </w:r>
            <w:r w:rsidR="00737254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110C8F">
              <w:rPr>
                <w:rFonts w:ascii="Courier New" w:hAnsi="Courier New" w:cs="Courier New"/>
                <w:sz w:val="22"/>
                <w:szCs w:val="22"/>
              </w:rPr>
              <w:t>Флотский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1а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127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Кедровая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13, 15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128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Кедровая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17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129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Кедровая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19, 25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130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Кедровая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21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131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Кедровая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5, 11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132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Кедровая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3,9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133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Вернадского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1а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134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Геологическая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4, 5, 6, 7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486"/>
          <w:jc w:val="right"/>
        </w:trPr>
        <w:tc>
          <w:tcPr>
            <w:tcW w:w="989" w:type="dxa"/>
            <w:shd w:val="clear" w:color="000000" w:fill="FFFFFF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135</w:t>
            </w:r>
          </w:p>
        </w:tc>
        <w:tc>
          <w:tcPr>
            <w:tcW w:w="4459" w:type="dxa"/>
            <w:shd w:val="clear" w:color="000000" w:fill="FFFFFF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>
              <w:rPr>
                <w:rFonts w:ascii="Courier New" w:hAnsi="Courier New" w:cs="Courier New"/>
                <w:sz w:val="22"/>
                <w:szCs w:val="22"/>
              </w:rPr>
              <w:t>-Кут, ул. Снежная</w:t>
            </w:r>
          </w:p>
        </w:tc>
        <w:tc>
          <w:tcPr>
            <w:tcW w:w="2689" w:type="dxa"/>
            <w:shd w:val="clear" w:color="000000" w:fill="FFFFFF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13</w:t>
            </w:r>
          </w:p>
        </w:tc>
        <w:tc>
          <w:tcPr>
            <w:tcW w:w="1801" w:type="dxa"/>
            <w:shd w:val="clear" w:color="000000" w:fill="FFFFFF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136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Снежная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5, 5а, 7</w:t>
            </w:r>
            <w:r w:rsidRPr="00110C8F">
              <w:rPr>
                <w:rFonts w:ascii="Courier New" w:hAnsi="Courier New" w:cs="Courier New"/>
                <w:sz w:val="22"/>
                <w:szCs w:val="22"/>
              </w:rPr>
              <w:t>, 11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t>137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Снежная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138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Нефтяников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33, 35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139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пер. Рабочий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1,8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140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пер. Рабочий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141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Нефтяников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14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142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Нефтяников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1а, 16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143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Нефтяников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1,5, 9,13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144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Нефтяников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19, 21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145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Нефтяников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15, 17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146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Нефтяников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7а, 11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147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Нефтяников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21а, 24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148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Нефтяников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3, 19а, 23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149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Нефтяников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7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150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Молодежная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6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151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Грибоедова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39а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152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Шевченко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22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152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Шевченко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25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 w:val="restart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153</w:t>
            </w:r>
          </w:p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2-я Набережная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1,2,3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Строительная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4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154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Строительная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155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Строительная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156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Строительная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157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Строительная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5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158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2-я Молодежная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1,2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159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Коммунистическая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5а, 7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</w:t>
            </w:r>
            <w:r>
              <w:rPr>
                <w:rFonts w:ascii="Courier New" w:hAnsi="Courier New" w:cs="Courier New"/>
                <w:sz w:val="22"/>
                <w:szCs w:val="22"/>
              </w:rPr>
              <w:t>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160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Коммунистическая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7а, 9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161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Коммунистическая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 xml:space="preserve"> 13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 w:val="restart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t>162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Маяковского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30</w:t>
            </w:r>
          </w:p>
        </w:tc>
        <w:tc>
          <w:tcPr>
            <w:tcW w:w="1801" w:type="dxa"/>
            <w:vMerge w:val="restart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</w:t>
            </w:r>
            <w:r w:rsidR="00737254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110C8F">
              <w:rPr>
                <w:rFonts w:ascii="Courier New" w:hAnsi="Courier New" w:cs="Courier New"/>
                <w:sz w:val="22"/>
                <w:szCs w:val="22"/>
              </w:rPr>
              <w:t>Октябрьская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1801" w:type="dxa"/>
            <w:vMerge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163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Седова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35а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164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Седова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27а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165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Седова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16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166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Советская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120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167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</w:t>
            </w:r>
            <w:r w:rsidR="00737254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110C8F">
              <w:rPr>
                <w:rFonts w:ascii="Courier New" w:hAnsi="Courier New" w:cs="Courier New"/>
                <w:sz w:val="22"/>
                <w:szCs w:val="22"/>
              </w:rPr>
              <w:t>Советская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163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168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Советская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165, 167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169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Советская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169, 171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170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Советская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88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171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Щорса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88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172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Щорса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75, 77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173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Щорса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75а, 77а, 79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174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Зверева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85а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175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Щорса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45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176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Гастелло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2, 2а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177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Курорт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4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178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Полевая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6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179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Трудовая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1а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180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Декабристов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15а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</w:tbl>
    <w:p w:rsidR="00B16262" w:rsidRPr="001C54FA" w:rsidRDefault="00B16262" w:rsidP="00B16262">
      <w:pPr>
        <w:spacing w:after="200" w:line="276" w:lineRule="auto"/>
        <w:ind w:firstLine="760"/>
        <w:rPr>
          <w:rFonts w:ascii="Courier New" w:hAnsi="Courier New" w:cs="Courier New"/>
          <w:sz w:val="22"/>
          <w:szCs w:val="22"/>
        </w:rPr>
      </w:pPr>
    </w:p>
    <w:p w:rsidR="00B16262" w:rsidRPr="001C54FA" w:rsidRDefault="00B16262" w:rsidP="00B16262">
      <w:pPr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Приложение 3 </w:t>
      </w:r>
    </w:p>
    <w:p w:rsidR="00B16262" w:rsidRPr="001C54FA" w:rsidRDefault="00B16262" w:rsidP="00B16262">
      <w:pPr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к муниципальной программе </w:t>
      </w:r>
    </w:p>
    <w:p w:rsidR="00B16262" w:rsidRPr="001C54FA" w:rsidRDefault="00B16262" w:rsidP="00B16262">
      <w:pPr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«Формирование современной </w:t>
      </w:r>
    </w:p>
    <w:p w:rsidR="00B16262" w:rsidRPr="001C54FA" w:rsidRDefault="00B16262" w:rsidP="00B16262">
      <w:pPr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городской среды </w:t>
      </w:r>
      <w:proofErr w:type="spellStart"/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>Усть-Кутского</w:t>
      </w:r>
      <w:proofErr w:type="spellEnd"/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 </w:t>
      </w:r>
    </w:p>
    <w:p w:rsidR="00B16262" w:rsidRPr="001C54FA" w:rsidRDefault="00B16262" w:rsidP="00B16262">
      <w:pPr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муниципального образования </w:t>
      </w:r>
    </w:p>
    <w:p w:rsidR="00B16262" w:rsidRPr="001C54FA" w:rsidRDefault="00B16262" w:rsidP="00B16262">
      <w:pPr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(городского поселения) </w:t>
      </w:r>
    </w:p>
    <w:p w:rsidR="00B16262" w:rsidRPr="001C54FA" w:rsidRDefault="00B16262" w:rsidP="00B16262">
      <w:pPr>
        <w:jc w:val="right"/>
        <w:rPr>
          <w:rFonts w:ascii="Calibri" w:hAnsi="Calibri"/>
          <w:sz w:val="22"/>
          <w:szCs w:val="22"/>
        </w:rPr>
      </w:pPr>
      <w:r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на 2018-2025 </w:t>
      </w: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>годы»</w:t>
      </w:r>
    </w:p>
    <w:p w:rsidR="00B16262" w:rsidRPr="001C54FA" w:rsidRDefault="00B16262" w:rsidP="00B16262">
      <w:pPr>
        <w:jc w:val="center"/>
        <w:rPr>
          <w:rFonts w:ascii="Arial" w:hAnsi="Arial" w:cs="Arial"/>
          <w:b/>
        </w:rPr>
      </w:pPr>
    </w:p>
    <w:p w:rsidR="00B16262" w:rsidRPr="001C54FA" w:rsidRDefault="00B16262" w:rsidP="00B16262">
      <w:pPr>
        <w:jc w:val="center"/>
        <w:rPr>
          <w:rFonts w:ascii="Arial" w:hAnsi="Arial" w:cs="Arial"/>
          <w:b/>
        </w:rPr>
      </w:pPr>
      <w:r w:rsidRPr="001C54FA">
        <w:rPr>
          <w:rFonts w:ascii="Arial" w:hAnsi="Arial" w:cs="Arial"/>
          <w:b/>
        </w:rPr>
        <w:t xml:space="preserve">Порядок разработки, обсуждения с заинтересованными лицами и утверждения дизайн проекта благоустройства общественной, дворовой территории многоквартирного дома, включенных в муниципальную </w:t>
      </w:r>
      <w:proofErr w:type="gramStart"/>
      <w:r w:rsidRPr="001C54FA">
        <w:rPr>
          <w:rFonts w:ascii="Arial" w:hAnsi="Arial" w:cs="Arial"/>
          <w:b/>
        </w:rPr>
        <w:t>программу,  предусматривающий</w:t>
      </w:r>
      <w:proofErr w:type="gramEnd"/>
      <w:r w:rsidRPr="001C54FA">
        <w:rPr>
          <w:rFonts w:ascii="Arial" w:hAnsi="Arial" w:cs="Arial"/>
          <w:b/>
        </w:rPr>
        <w:t xml:space="preserve"> текстовое, визуальное описание предполагаемого </w:t>
      </w:r>
      <w:r w:rsidRPr="001C54FA">
        <w:rPr>
          <w:rFonts w:ascii="Arial" w:hAnsi="Arial" w:cs="Arial"/>
          <w:b/>
        </w:rPr>
        <w:lastRenderedPageBreak/>
        <w:t>проекта, перечня (в том числе в виде соответствующих  визуализированных изображений) элементов благоустройства, предлагаемых к размещению на соответствующей общественной, дворовой территории многоквартирного дома</w:t>
      </w:r>
    </w:p>
    <w:p w:rsidR="00B16262" w:rsidRPr="001C54FA" w:rsidRDefault="00B16262" w:rsidP="00B16262">
      <w:pPr>
        <w:jc w:val="center"/>
        <w:rPr>
          <w:rFonts w:ascii="Arial" w:eastAsia="Arial" w:hAnsi="Arial" w:cs="Arial"/>
          <w:b/>
          <w:color w:val="000000"/>
          <w:lang w:bidi="ru-RU"/>
        </w:rPr>
      </w:pPr>
      <w:bookmarkStart w:id="8" w:name="bookmark15"/>
    </w:p>
    <w:p w:rsidR="00B16262" w:rsidRPr="001C54FA" w:rsidRDefault="00B16262" w:rsidP="00B16262">
      <w:pPr>
        <w:jc w:val="center"/>
        <w:rPr>
          <w:rFonts w:ascii="Arial" w:eastAsia="Arial" w:hAnsi="Arial" w:cs="Arial"/>
          <w:b/>
          <w:color w:val="000000"/>
          <w:lang w:bidi="ru-RU"/>
        </w:rPr>
      </w:pPr>
      <w:r w:rsidRPr="001C54FA">
        <w:rPr>
          <w:rFonts w:ascii="Arial" w:eastAsia="Arial" w:hAnsi="Arial" w:cs="Arial"/>
          <w:b/>
          <w:color w:val="000000"/>
          <w:lang w:bidi="ru-RU"/>
        </w:rPr>
        <w:t>1. Общие положения</w:t>
      </w:r>
      <w:bookmarkEnd w:id="8"/>
    </w:p>
    <w:p w:rsidR="00B16262" w:rsidRPr="001C54FA" w:rsidRDefault="00B16262" w:rsidP="00B16262">
      <w:pPr>
        <w:ind w:firstLine="709"/>
        <w:rPr>
          <w:rFonts w:ascii="Calibri" w:hAnsi="Calibri"/>
        </w:rPr>
      </w:pPr>
    </w:p>
    <w:p w:rsidR="00B16262" w:rsidRPr="001C54FA" w:rsidRDefault="00B16262" w:rsidP="00A52A3A">
      <w:pPr>
        <w:widowControl w:val="0"/>
        <w:tabs>
          <w:tab w:val="left" w:pos="1134"/>
        </w:tabs>
        <w:ind w:right="240"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1. Порядок регламентирует процедуру разработки, обсуждения с заинтересованными лицами и утверждения дизайн-проекта благоустройства общественной территории, дворовой территории многоквартирного дома.</w:t>
      </w:r>
    </w:p>
    <w:p w:rsidR="00B16262" w:rsidRPr="001C54FA" w:rsidRDefault="00B16262" w:rsidP="00A52A3A">
      <w:pPr>
        <w:widowControl w:val="0"/>
        <w:tabs>
          <w:tab w:val="left" w:pos="1134"/>
        </w:tabs>
        <w:ind w:right="240"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2. Под дизайн-проектом понимается графический и текстовый материал, включающий в себя визуализированное описание предполагаемого проекта, изображение общественной территории или дворовой территории, представленный в нескольких ракурсах, с планировочной схемой, </w:t>
      </w:r>
      <w:proofErr w:type="spellStart"/>
      <w:r w:rsidRPr="001C54FA">
        <w:rPr>
          <w:rFonts w:ascii="Arial" w:hAnsi="Arial" w:cs="Arial"/>
        </w:rPr>
        <w:t>фотофиксацией</w:t>
      </w:r>
      <w:proofErr w:type="spellEnd"/>
      <w:r w:rsidRPr="001C54FA">
        <w:rPr>
          <w:rFonts w:ascii="Arial" w:hAnsi="Arial" w:cs="Arial"/>
        </w:rPr>
        <w:t xml:space="preserve"> существующего положения, с описанием работ, мероприятий, предлагаемых к выполнению и перечня (в том числе в виде соответствующих визуализированных изображений) элементов благоустройства, предлагаемых к размещению на соответствующей общественной, дворовой территории многоквартирного дома (далее - дизайн-проект).</w:t>
      </w:r>
    </w:p>
    <w:p w:rsidR="00B16262" w:rsidRPr="001C54FA" w:rsidRDefault="00B16262" w:rsidP="00A52A3A">
      <w:pPr>
        <w:spacing w:after="200"/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Содержание дизайн-проекта зависит от вида и состава планируемых к благоустройству работ. Это может быть как проектная, сметная документация, так и упрощенный вариант в виде изображения дворовой территории или общественная территория с описанием работ и мероприятий, предлагаемых к выполнению и перечня (в том числе в виде соответствующих визуализированных изображений) элементов благоустройства, предлагаемых к размещению на соответствующей общественной или дворовой территории многоквартирного дома.</w:t>
      </w:r>
      <w:bookmarkStart w:id="9" w:name="bookmark16"/>
    </w:p>
    <w:p w:rsidR="00B16262" w:rsidRPr="001C54FA" w:rsidRDefault="00B16262" w:rsidP="00B16262">
      <w:pPr>
        <w:spacing w:after="200"/>
        <w:ind w:firstLine="709"/>
        <w:jc w:val="center"/>
        <w:rPr>
          <w:rFonts w:ascii="Arial" w:eastAsia="Arial" w:hAnsi="Arial" w:cs="Arial"/>
          <w:b/>
          <w:color w:val="000000"/>
          <w:lang w:bidi="ru-RU"/>
        </w:rPr>
      </w:pPr>
      <w:r w:rsidRPr="001C54FA">
        <w:rPr>
          <w:rFonts w:ascii="Arial" w:eastAsia="Arial" w:hAnsi="Arial" w:cs="Arial"/>
          <w:b/>
          <w:color w:val="000000"/>
          <w:lang w:bidi="ru-RU"/>
        </w:rPr>
        <w:t>2. Разработка дизайн-проект</w:t>
      </w:r>
      <w:bookmarkEnd w:id="9"/>
      <w:r w:rsidRPr="001C54FA">
        <w:rPr>
          <w:rFonts w:ascii="Arial" w:eastAsia="Arial" w:hAnsi="Arial" w:cs="Arial"/>
          <w:b/>
          <w:color w:val="000000"/>
          <w:lang w:bidi="ru-RU"/>
        </w:rPr>
        <w:t>а</w:t>
      </w:r>
    </w:p>
    <w:p w:rsidR="00B16262" w:rsidRPr="001C54FA" w:rsidRDefault="00B16262" w:rsidP="00A52A3A">
      <w:pPr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3. Разработка дизайн-проекта осуществляется с учетом Правил благоустройства территории </w:t>
      </w:r>
      <w:proofErr w:type="spellStart"/>
      <w:r w:rsidRPr="001C54FA">
        <w:rPr>
          <w:rFonts w:ascii="Arial" w:hAnsi="Arial" w:cs="Arial"/>
        </w:rPr>
        <w:t>Усть-Кутского</w:t>
      </w:r>
      <w:proofErr w:type="spellEnd"/>
      <w:r w:rsidRPr="001C54FA">
        <w:rPr>
          <w:rFonts w:ascii="Arial" w:hAnsi="Arial" w:cs="Arial"/>
        </w:rPr>
        <w:t xml:space="preserve"> муниципального образования (городского поселения), а также действующими строительными, санитарными и </w:t>
      </w:r>
      <w:proofErr w:type="gramStart"/>
      <w:r w:rsidRPr="001C54FA">
        <w:rPr>
          <w:rFonts w:ascii="Arial" w:hAnsi="Arial" w:cs="Arial"/>
        </w:rPr>
        <w:t>иными нормами</w:t>
      </w:r>
      <w:proofErr w:type="gramEnd"/>
      <w:r w:rsidRPr="001C54FA">
        <w:rPr>
          <w:rFonts w:ascii="Arial" w:hAnsi="Arial" w:cs="Arial"/>
        </w:rPr>
        <w:t xml:space="preserve"> и правилами.</w:t>
      </w:r>
    </w:p>
    <w:p w:rsidR="00B16262" w:rsidRPr="001C54FA" w:rsidRDefault="00B16262" w:rsidP="00A52A3A">
      <w:pPr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4. Разработка дизайн-проекта может осуществляться как заинтересованными лицами, так и администрацией муниципального образования «город Усть-Кут», а также совместно (далее - разработчик).</w:t>
      </w:r>
    </w:p>
    <w:p w:rsidR="00B16262" w:rsidRPr="001C54FA" w:rsidRDefault="00B16262" w:rsidP="00A52A3A">
      <w:pPr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5. Разработка дизайн-проекта осуществляется с учетом минимальных и дополнительных перечней работ по благоустройству дворовой территории многоквартирного дома, установленных настоящей программой и утвержденных протоколом общего собрания собственников помещений в многоквартирном доме, в отношении которой разрабатывается дизайн-проект.</w:t>
      </w:r>
    </w:p>
    <w:p w:rsidR="00B16262" w:rsidRPr="001C54FA" w:rsidRDefault="00B16262" w:rsidP="00A52A3A">
      <w:pPr>
        <w:widowControl w:val="0"/>
        <w:tabs>
          <w:tab w:val="left" w:pos="993"/>
        </w:tabs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6. Срок разработки дизайн-проекта благоустройства дворовой территории многоквартирного дома - в течение 20 календарных дней с момента включения в адресный перечень многоквартирных домов, дворов территории в программу.</w:t>
      </w:r>
    </w:p>
    <w:p w:rsidR="00B16262" w:rsidRPr="001C54FA" w:rsidRDefault="00B16262" w:rsidP="00A52A3A">
      <w:pPr>
        <w:widowControl w:val="0"/>
        <w:tabs>
          <w:tab w:val="left" w:pos="993"/>
        </w:tabs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7. Разработанные дизайн-проекты дворовой территории многоквартирного дома и общественной территории подлежат размещению на официальном сайте администрации муниципального образования «город Усть-Кут» </w:t>
      </w:r>
      <w:hyperlink r:id="rId24" w:history="1">
        <w:r w:rsidRPr="001C54FA">
          <w:rPr>
            <w:rFonts w:ascii="Arial" w:hAnsi="Arial" w:cs="Arial"/>
            <w:color w:val="0066CC"/>
            <w:u w:val="single"/>
          </w:rPr>
          <w:t>www.admustkut.ru</w:t>
        </w:r>
      </w:hyperlink>
      <w:r w:rsidRPr="001C54FA">
        <w:rPr>
          <w:rFonts w:ascii="Arial" w:hAnsi="Arial" w:cs="Arial"/>
          <w:color w:val="000000"/>
          <w:lang w:eastAsia="en-US" w:bidi="en-US"/>
        </w:rPr>
        <w:t xml:space="preserve"> </w:t>
      </w:r>
      <w:r w:rsidRPr="001C54FA">
        <w:rPr>
          <w:rFonts w:ascii="Arial" w:hAnsi="Arial" w:cs="Arial"/>
        </w:rPr>
        <w:t>в информационно-телекоммуникационной сети «Интернет»</w:t>
      </w:r>
    </w:p>
    <w:p w:rsidR="00B16262" w:rsidRPr="001C54FA" w:rsidRDefault="00B16262" w:rsidP="00B16262">
      <w:pPr>
        <w:ind w:left="1549"/>
        <w:rPr>
          <w:rFonts w:ascii="Arial" w:eastAsia="Arial" w:hAnsi="Arial" w:cs="Arial"/>
          <w:b/>
          <w:color w:val="000000"/>
          <w:lang w:bidi="ru-RU"/>
        </w:rPr>
      </w:pPr>
      <w:bookmarkStart w:id="10" w:name="bookmark17"/>
    </w:p>
    <w:p w:rsidR="00B16262" w:rsidRPr="001C54FA" w:rsidRDefault="00B16262" w:rsidP="00B16262">
      <w:pPr>
        <w:ind w:left="360"/>
        <w:jc w:val="center"/>
        <w:rPr>
          <w:rFonts w:ascii="Arial" w:eastAsia="Arial" w:hAnsi="Arial" w:cs="Arial"/>
          <w:b/>
          <w:color w:val="000000"/>
          <w:lang w:bidi="ru-RU"/>
        </w:rPr>
      </w:pPr>
      <w:r w:rsidRPr="001C54FA">
        <w:rPr>
          <w:rFonts w:ascii="Arial" w:eastAsia="Arial" w:hAnsi="Arial" w:cs="Arial"/>
          <w:b/>
          <w:color w:val="000000"/>
          <w:lang w:bidi="ru-RU"/>
        </w:rPr>
        <w:lastRenderedPageBreak/>
        <w:t xml:space="preserve">3. Обсуждение с заинтересованными лицами и утверждение </w:t>
      </w:r>
    </w:p>
    <w:p w:rsidR="00B16262" w:rsidRPr="001C54FA" w:rsidRDefault="00B16262" w:rsidP="00B16262">
      <w:pPr>
        <w:ind w:left="360"/>
        <w:jc w:val="center"/>
        <w:rPr>
          <w:rFonts w:ascii="Arial" w:eastAsia="Arial" w:hAnsi="Arial" w:cs="Arial"/>
          <w:b/>
          <w:color w:val="000000"/>
          <w:lang w:bidi="ru-RU"/>
        </w:rPr>
      </w:pPr>
      <w:r w:rsidRPr="001C54FA">
        <w:rPr>
          <w:rFonts w:ascii="Arial" w:eastAsia="Arial" w:hAnsi="Arial" w:cs="Arial"/>
          <w:b/>
          <w:color w:val="000000"/>
          <w:lang w:bidi="ru-RU"/>
        </w:rPr>
        <w:t xml:space="preserve">дизайн-проекта дворовой территории </w:t>
      </w:r>
      <w:bookmarkEnd w:id="10"/>
      <w:r w:rsidRPr="001C54FA">
        <w:rPr>
          <w:rFonts w:ascii="Arial" w:eastAsia="Arial" w:hAnsi="Arial" w:cs="Arial"/>
          <w:b/>
          <w:color w:val="000000"/>
          <w:lang w:bidi="ru-RU"/>
        </w:rPr>
        <w:t>многоквартирного дома</w:t>
      </w:r>
    </w:p>
    <w:p w:rsidR="00B16262" w:rsidRPr="001C54FA" w:rsidRDefault="00B16262" w:rsidP="00B16262">
      <w:pPr>
        <w:rPr>
          <w:rFonts w:ascii="Calibri" w:hAnsi="Calibri"/>
          <w:sz w:val="22"/>
          <w:szCs w:val="22"/>
        </w:rPr>
      </w:pPr>
    </w:p>
    <w:p w:rsidR="00B16262" w:rsidRPr="001C54FA" w:rsidRDefault="00B16262" w:rsidP="00A52A3A">
      <w:pPr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8. Обсуждение дизайн-проекта </w:t>
      </w:r>
      <w:r w:rsidRPr="001C54FA">
        <w:rPr>
          <w:rFonts w:ascii="Arial" w:eastAsia="Arial" w:hAnsi="Arial" w:cs="Arial"/>
          <w:color w:val="000000"/>
          <w:lang w:bidi="ru-RU"/>
        </w:rPr>
        <w:t xml:space="preserve">дворовой территории многоквартирного </w:t>
      </w:r>
      <w:proofErr w:type="gramStart"/>
      <w:r w:rsidRPr="001C54FA">
        <w:rPr>
          <w:rFonts w:ascii="Arial" w:eastAsia="Arial" w:hAnsi="Arial" w:cs="Arial"/>
          <w:color w:val="000000"/>
          <w:lang w:bidi="ru-RU"/>
        </w:rPr>
        <w:t>дома</w:t>
      </w:r>
      <w:r w:rsidRPr="001C54FA">
        <w:rPr>
          <w:rFonts w:ascii="Arial" w:eastAsia="Arial" w:hAnsi="Arial" w:cs="Arial"/>
          <w:b/>
          <w:color w:val="000000"/>
          <w:lang w:bidi="ru-RU"/>
        </w:rPr>
        <w:t xml:space="preserve"> </w:t>
      </w:r>
      <w:r w:rsidRPr="001C54FA">
        <w:rPr>
          <w:rFonts w:ascii="Arial" w:hAnsi="Arial" w:cs="Arial"/>
        </w:rPr>
        <w:t xml:space="preserve"> осуществляется</w:t>
      </w:r>
      <w:proofErr w:type="gramEnd"/>
      <w:r w:rsidRPr="001C54FA">
        <w:rPr>
          <w:rFonts w:ascii="Arial" w:hAnsi="Arial" w:cs="Arial"/>
        </w:rPr>
        <w:t xml:space="preserve"> на официальном сайте администрации муниципального образования «город Усть-Кут» </w:t>
      </w:r>
      <w:hyperlink r:id="rId25" w:history="1">
        <w:r w:rsidRPr="001C54FA">
          <w:rPr>
            <w:rFonts w:ascii="Arial" w:hAnsi="Arial" w:cs="Arial"/>
            <w:color w:val="0066CC"/>
            <w:u w:val="single"/>
          </w:rPr>
          <w:t>www.admustkut.ru</w:t>
        </w:r>
      </w:hyperlink>
      <w:r w:rsidRPr="001C54FA">
        <w:rPr>
          <w:rFonts w:ascii="Arial" w:hAnsi="Arial" w:cs="Arial"/>
          <w:lang w:eastAsia="en-US" w:bidi="en-US"/>
        </w:rPr>
        <w:t xml:space="preserve"> </w:t>
      </w:r>
      <w:r w:rsidRPr="001C54FA">
        <w:rPr>
          <w:rFonts w:ascii="Arial" w:hAnsi="Arial" w:cs="Arial"/>
        </w:rPr>
        <w:t>, на собраниях граждан с привлечением разработчика.</w:t>
      </w:r>
    </w:p>
    <w:p w:rsidR="00B16262" w:rsidRPr="001C54FA" w:rsidRDefault="00B16262" w:rsidP="00A52A3A">
      <w:pPr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Срок обсуждений дизайн-проекта - в течение 10 календарных дней с момента разработки дизайн-проекта.</w:t>
      </w:r>
    </w:p>
    <w:p w:rsidR="00B16262" w:rsidRPr="001C54FA" w:rsidRDefault="00B16262" w:rsidP="00A52A3A">
      <w:pPr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Согласование</w:t>
      </w:r>
      <w:r w:rsidRPr="001C54FA">
        <w:rPr>
          <w:rFonts w:ascii="Arial" w:hAnsi="Arial" w:cs="Arial"/>
        </w:rPr>
        <w:tab/>
        <w:t xml:space="preserve"> дизайн-проекта</w:t>
      </w:r>
      <w:r w:rsidRPr="001C54FA">
        <w:rPr>
          <w:rFonts w:ascii="Arial" w:hAnsi="Arial" w:cs="Arial"/>
        </w:rPr>
        <w:tab/>
        <w:t xml:space="preserve"> осуществляется уполномоченным представителем (представителями) заинтересованных лиц в письменной форме в течение 5 календарных дней с момента окончания срока обсуждения.</w:t>
      </w:r>
    </w:p>
    <w:p w:rsidR="00B16262" w:rsidRPr="001C54FA" w:rsidRDefault="00B16262" w:rsidP="00A52A3A">
      <w:pPr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9.Утверждение дизайн-проекта благоустройства дворовой территории многоквартирного дома, в который включается текстовое и визуальное описание, в том числе его концепция и перечень (в том числе визуализированный) элементов благоустройства, предлагаемых к размещению на соответствующей территории, осуществляется постановлением администрации.</w:t>
      </w:r>
    </w:p>
    <w:p w:rsidR="00B16262" w:rsidRPr="001C54FA" w:rsidRDefault="00B16262" w:rsidP="00A52A3A">
      <w:pPr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10. Утвержденный дизайн-проект подлежит размещению на официальном сайте администрации</w:t>
      </w:r>
      <w:r w:rsidRPr="001C54FA">
        <w:rPr>
          <w:rFonts w:ascii="Arial" w:hAnsi="Arial" w:cs="Arial"/>
        </w:rPr>
        <w:tab/>
        <w:t>муниципального</w:t>
      </w:r>
      <w:r w:rsidRPr="001C54FA">
        <w:rPr>
          <w:rFonts w:ascii="Arial" w:hAnsi="Arial" w:cs="Arial"/>
        </w:rPr>
        <w:tab/>
        <w:t xml:space="preserve">образования «город Усть-Кут» </w:t>
      </w:r>
      <w:hyperlink r:id="rId26" w:history="1">
        <w:r w:rsidRPr="001C54FA">
          <w:rPr>
            <w:rFonts w:ascii="Arial" w:hAnsi="Arial" w:cs="Arial"/>
            <w:color w:val="0066CC"/>
            <w:u w:val="single"/>
          </w:rPr>
          <w:t xml:space="preserve">www.admustkut.ru </w:t>
        </w:r>
      </w:hyperlink>
      <w:r w:rsidRPr="001C54FA">
        <w:rPr>
          <w:rFonts w:ascii="Arial" w:hAnsi="Arial" w:cs="Arial"/>
        </w:rPr>
        <w:t>в информационно-телекоммуникационной сети «Интернет».</w:t>
      </w:r>
    </w:p>
    <w:p w:rsidR="00B16262" w:rsidRPr="001C54FA" w:rsidRDefault="00B16262" w:rsidP="00A52A3A">
      <w:pPr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11.При наличии замечаний заинтересованных лиц по итогам обсуждения дизайн-проекта дворовой территории многоквартирного дома, замечания оформляются в виде письма за подписью представителя заинтересованных лиц и в бумажном или в электронном виде в течение 5 рабочих дней направляются в администрацию муниципального образования «город Усть-Кут». Подготовленные замечания не должны противоречить минимальному и дополнительному перечням видов работ по благоустройству данной дворовой территории, определенных в протоколе общего собрания собственников помещений в многоквартирном (</w:t>
      </w:r>
      <w:proofErr w:type="spellStart"/>
      <w:r w:rsidRPr="001C54FA">
        <w:rPr>
          <w:rFonts w:ascii="Arial" w:hAnsi="Arial" w:cs="Arial"/>
        </w:rPr>
        <w:t>ых</w:t>
      </w:r>
      <w:proofErr w:type="spellEnd"/>
      <w:r w:rsidRPr="001C54FA">
        <w:rPr>
          <w:rFonts w:ascii="Arial" w:hAnsi="Arial" w:cs="Arial"/>
        </w:rPr>
        <w:t>) доме (ах) и (или) в решении собственника здания (й) (сооружения (</w:t>
      </w:r>
      <w:proofErr w:type="spellStart"/>
      <w:r w:rsidRPr="001C54FA">
        <w:rPr>
          <w:rFonts w:ascii="Arial" w:hAnsi="Arial" w:cs="Arial"/>
        </w:rPr>
        <w:t>ий</w:t>
      </w:r>
      <w:proofErr w:type="spellEnd"/>
      <w:r w:rsidRPr="001C54FA">
        <w:rPr>
          <w:rFonts w:ascii="Arial" w:hAnsi="Arial" w:cs="Arial"/>
        </w:rPr>
        <w:t>)), расположенных в границах дворовой территории.</w:t>
      </w:r>
    </w:p>
    <w:p w:rsidR="00B16262" w:rsidRPr="001C54FA" w:rsidRDefault="00B16262" w:rsidP="00A52A3A">
      <w:pPr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12. В течение 3-х рабочих дней разработчик дизайн-проекта дворовой территории многоквартирного дома устраняет поступившие замечания и направляет на согласование в бумажном виде или по электронной почте доработанный дизайн-проект заинтересованным лицам.</w:t>
      </w:r>
    </w:p>
    <w:p w:rsidR="00B16262" w:rsidRPr="001C54FA" w:rsidRDefault="00B16262" w:rsidP="00B16262">
      <w:pPr>
        <w:ind w:firstLine="709"/>
        <w:rPr>
          <w:rFonts w:ascii="Arial" w:hAnsi="Arial" w:cs="Arial"/>
        </w:rPr>
      </w:pPr>
    </w:p>
    <w:p w:rsidR="00B16262" w:rsidRPr="001C54FA" w:rsidRDefault="00B16262" w:rsidP="00B16262">
      <w:pPr>
        <w:ind w:firstLine="709"/>
        <w:jc w:val="center"/>
        <w:rPr>
          <w:rFonts w:ascii="Arial" w:hAnsi="Arial" w:cs="Arial"/>
          <w:b/>
        </w:rPr>
      </w:pPr>
      <w:r w:rsidRPr="001C54FA">
        <w:rPr>
          <w:rFonts w:ascii="Arial" w:hAnsi="Arial" w:cs="Arial"/>
          <w:b/>
        </w:rPr>
        <w:t>4. Обсуждение и утверждение дизайн-проекта общественной территории</w:t>
      </w:r>
    </w:p>
    <w:p w:rsidR="00B16262" w:rsidRPr="001C54FA" w:rsidRDefault="00B16262" w:rsidP="00B16262">
      <w:pPr>
        <w:ind w:firstLine="709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 xml:space="preserve">             </w:t>
      </w:r>
    </w:p>
    <w:p w:rsidR="00B16262" w:rsidRPr="001C54FA" w:rsidRDefault="00B16262" w:rsidP="00A52A3A">
      <w:pPr>
        <w:ind w:firstLine="709"/>
        <w:jc w:val="both"/>
        <w:rPr>
          <w:rFonts w:ascii="Arial" w:hAnsi="Arial" w:cs="Arial"/>
        </w:rPr>
      </w:pPr>
      <w:r w:rsidRPr="001C54FA">
        <w:rPr>
          <w:rFonts w:ascii="Arial" w:eastAsia="Arial" w:hAnsi="Arial" w:cs="Arial"/>
          <w:color w:val="000000"/>
          <w:lang w:bidi="ru-RU"/>
        </w:rPr>
        <w:t>13. Для общественного обсуждения и утверждения дизайн-проекта общественной территории отдел архитектуры администрации муниципального образования «город Усть-Кут» в течение 1 рабочего дня со дня разработки дизайн-проекта размещает уведомление о дате, времени и месте общественного обсуждения (далее – уведомление)</w:t>
      </w:r>
      <w:r w:rsidRPr="001C54FA">
        <w:rPr>
          <w:rFonts w:ascii="Arial" w:hAnsi="Arial" w:cs="Arial"/>
        </w:rPr>
        <w:t xml:space="preserve"> на официальном сайте администрации муниципального</w:t>
      </w:r>
      <w:r w:rsidRPr="001C54FA">
        <w:rPr>
          <w:rFonts w:ascii="Arial" w:hAnsi="Arial" w:cs="Arial"/>
        </w:rPr>
        <w:tab/>
        <w:t xml:space="preserve">образования «город Усть-Кут» </w:t>
      </w:r>
      <w:hyperlink r:id="rId27" w:history="1">
        <w:r w:rsidRPr="001C54FA">
          <w:rPr>
            <w:rFonts w:ascii="Arial" w:hAnsi="Arial" w:cs="Arial"/>
            <w:color w:val="0066CC"/>
            <w:u w:val="single"/>
          </w:rPr>
          <w:t xml:space="preserve">www.admustkut.ru </w:t>
        </w:r>
      </w:hyperlink>
      <w:r w:rsidRPr="001C54FA">
        <w:rPr>
          <w:rFonts w:ascii="Arial" w:hAnsi="Arial" w:cs="Arial"/>
        </w:rPr>
        <w:t>в информационно-телекоммуникационной сети «Интернет».</w:t>
      </w:r>
    </w:p>
    <w:p w:rsidR="00B16262" w:rsidRPr="001C54FA" w:rsidRDefault="00B16262" w:rsidP="00A52A3A">
      <w:pPr>
        <w:ind w:firstLine="709"/>
        <w:jc w:val="both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hAnsi="Arial" w:cs="Arial"/>
        </w:rPr>
        <w:t xml:space="preserve">14. </w:t>
      </w:r>
      <w:r w:rsidRPr="001C54FA">
        <w:rPr>
          <w:rFonts w:ascii="Arial" w:eastAsia="Arial" w:hAnsi="Arial" w:cs="Arial"/>
          <w:color w:val="000000"/>
          <w:lang w:bidi="ru-RU"/>
        </w:rPr>
        <w:t xml:space="preserve">Секретарь общественной комиссии обеспечивает обсуждение дизайн-проекта общественной территории с жителями города Усть-Кута в установленные в уведомлении сроки в очной форме посредством представления концепции благоустройства общественной территории и фиксирования замечаний по ходу представления концепции. По итогам общественного обсуждения среди </w:t>
      </w:r>
      <w:r w:rsidRPr="001C54FA">
        <w:rPr>
          <w:rFonts w:ascii="Arial" w:eastAsia="Arial" w:hAnsi="Arial" w:cs="Arial"/>
          <w:color w:val="000000"/>
          <w:lang w:bidi="ru-RU"/>
        </w:rPr>
        <w:lastRenderedPageBreak/>
        <w:t>присутствующих жителей города проводится открытое утверждение представленного дизайн-проекта общественной территории. Жители города считаются проголосовавшими за утверждение дизайн-проекта общественной территории в случае наличия простого большинства голосов присутствующих жителей города Усть-Кута.</w:t>
      </w:r>
    </w:p>
    <w:p w:rsidR="00B16262" w:rsidRPr="001C54FA" w:rsidRDefault="00B16262" w:rsidP="00A52A3A">
      <w:pPr>
        <w:ind w:firstLine="709"/>
        <w:jc w:val="both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>15. При наличии замечаний, поступивших в ходе общественного обсуждения дизайн-проекта общественной территории, не противоречащих требованиям п. 2.1. настоящего порядка, а также архитектурной концепции города Усть-Кута, отдел архитектуры администрации муниципального образования «город Усть-Кут» в течение 3 дней со дня проведения общественного обсуждения устраняет поступившие замечания в рамках своей компетенции самостоятельно или с привлечением специализированной организации и профильных специалистов.</w:t>
      </w:r>
    </w:p>
    <w:p w:rsidR="00B16262" w:rsidRPr="001C54FA" w:rsidRDefault="00B16262" w:rsidP="00A52A3A">
      <w:pPr>
        <w:ind w:firstLine="709"/>
        <w:jc w:val="both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>16. Дизайн-проект общественной территории утверждается начальником отдела архитектуры - главным архитектором администрации муниципального образования «город Усть-Кут» в одном экземпляре, который хранится в МКУ «Служба заказчика по ЖКХ» УКМО (</w:t>
      </w:r>
      <w:proofErr w:type="spellStart"/>
      <w:r w:rsidRPr="001C54FA">
        <w:rPr>
          <w:rFonts w:ascii="Arial" w:eastAsia="Arial" w:hAnsi="Arial" w:cs="Arial"/>
          <w:color w:val="000000"/>
          <w:lang w:bidi="ru-RU"/>
        </w:rPr>
        <w:t>гп</w:t>
      </w:r>
      <w:proofErr w:type="spellEnd"/>
      <w:r w:rsidRPr="001C54FA">
        <w:rPr>
          <w:rFonts w:ascii="Arial" w:eastAsia="Arial" w:hAnsi="Arial" w:cs="Arial"/>
          <w:color w:val="000000"/>
          <w:lang w:bidi="ru-RU"/>
        </w:rPr>
        <w:t>).</w:t>
      </w:r>
    </w:p>
    <w:p w:rsidR="00B16262" w:rsidRPr="001C54FA" w:rsidRDefault="00B16262" w:rsidP="00A52A3A">
      <w:pPr>
        <w:ind w:firstLine="709"/>
        <w:jc w:val="both"/>
        <w:rPr>
          <w:rFonts w:ascii="Arial" w:hAnsi="Arial" w:cs="Arial"/>
        </w:rPr>
      </w:pPr>
      <w:r w:rsidRPr="001C54FA">
        <w:rPr>
          <w:rFonts w:ascii="Arial" w:eastAsia="Arial" w:hAnsi="Arial" w:cs="Arial"/>
          <w:color w:val="000000"/>
          <w:lang w:bidi="ru-RU"/>
        </w:rPr>
        <w:t xml:space="preserve">17. Утвержденный  дизайн-проект общественной территории      размещается   </w:t>
      </w:r>
      <w:r w:rsidRPr="001C54FA">
        <w:rPr>
          <w:rFonts w:ascii="Arial" w:hAnsi="Arial" w:cs="Arial"/>
        </w:rPr>
        <w:t xml:space="preserve">на официальном сайте администрации </w:t>
      </w:r>
      <w:r w:rsidRPr="001C54FA">
        <w:rPr>
          <w:rFonts w:ascii="Arial" w:hAnsi="Arial" w:cs="Arial"/>
        </w:rPr>
        <w:tab/>
        <w:t>муниципального</w:t>
      </w:r>
      <w:r w:rsidRPr="001C54FA">
        <w:rPr>
          <w:rFonts w:ascii="Arial" w:hAnsi="Arial" w:cs="Arial"/>
        </w:rPr>
        <w:tab/>
        <w:t xml:space="preserve">образования «город Усть-Кут» </w:t>
      </w:r>
      <w:hyperlink r:id="rId28" w:history="1">
        <w:r w:rsidRPr="001C54FA">
          <w:rPr>
            <w:rFonts w:ascii="Arial" w:hAnsi="Arial" w:cs="Arial"/>
            <w:color w:val="0066CC"/>
            <w:u w:val="single"/>
          </w:rPr>
          <w:t xml:space="preserve">www.admustkut.ru </w:t>
        </w:r>
      </w:hyperlink>
      <w:r w:rsidRPr="001C54FA">
        <w:rPr>
          <w:rFonts w:ascii="Arial" w:hAnsi="Arial" w:cs="Arial"/>
        </w:rPr>
        <w:t>в информационно-телекоммуникационной сети «Интернет».</w:t>
      </w:r>
    </w:p>
    <w:p w:rsidR="00B16262" w:rsidRPr="001C54FA" w:rsidRDefault="00B16262" w:rsidP="00A52A3A">
      <w:pPr>
        <w:ind w:firstLine="709"/>
        <w:jc w:val="both"/>
        <w:rPr>
          <w:rFonts w:ascii="Arial" w:hAnsi="Arial" w:cs="Arial"/>
        </w:rPr>
      </w:pPr>
    </w:p>
    <w:p w:rsidR="00B16262" w:rsidRPr="001C54FA" w:rsidRDefault="00B16262" w:rsidP="00B16262">
      <w:pPr>
        <w:spacing w:line="240" w:lineRule="exact"/>
        <w:ind w:left="4800" w:right="200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Приложение 4 </w:t>
      </w:r>
    </w:p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к муниципальной программе </w:t>
      </w:r>
    </w:p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«Формирование современной </w:t>
      </w:r>
    </w:p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городской среды </w:t>
      </w:r>
      <w:proofErr w:type="spellStart"/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>Усть-Кутского</w:t>
      </w:r>
      <w:proofErr w:type="spellEnd"/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 </w:t>
      </w:r>
    </w:p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муниципального образования </w:t>
      </w:r>
    </w:p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(городского поселения) </w:t>
      </w:r>
    </w:p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jc w:val="right"/>
        <w:rPr>
          <w:rFonts w:ascii="Calibri" w:hAnsi="Calibri"/>
          <w:sz w:val="22"/>
          <w:szCs w:val="22"/>
        </w:rPr>
      </w:pPr>
      <w:r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на 2018-2025 </w:t>
      </w: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>годы»</w:t>
      </w:r>
    </w:p>
    <w:p w:rsidR="00B16262" w:rsidRPr="001C54FA" w:rsidRDefault="00B16262" w:rsidP="00B16262">
      <w:pPr>
        <w:spacing w:line="264" w:lineRule="exact"/>
        <w:ind w:right="800" w:firstLine="284"/>
        <w:jc w:val="center"/>
        <w:rPr>
          <w:rFonts w:ascii="Arial" w:eastAsia="Arial" w:hAnsi="Arial" w:cs="Arial"/>
          <w:b/>
          <w:color w:val="000000"/>
          <w:lang w:bidi="ru-RU"/>
        </w:rPr>
      </w:pPr>
      <w:bookmarkStart w:id="11" w:name="bookmark18"/>
    </w:p>
    <w:bookmarkEnd w:id="11"/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jc w:val="center"/>
        <w:rPr>
          <w:rFonts w:ascii="Calibri" w:hAnsi="Calibri"/>
          <w:b/>
        </w:rPr>
      </w:pPr>
      <w:r w:rsidRPr="001C54FA">
        <w:rPr>
          <w:rFonts w:ascii="Arial" w:hAnsi="Arial" w:cs="Arial"/>
          <w:b/>
          <w:bCs/>
        </w:rPr>
        <w:t>Адресный перечень общественных территорий, пространств, нуждающихся в благоустройстве и подлеж</w:t>
      </w:r>
      <w:r>
        <w:rPr>
          <w:rFonts w:ascii="Arial" w:hAnsi="Arial" w:cs="Arial"/>
          <w:b/>
          <w:bCs/>
        </w:rPr>
        <w:t>ащих благоустройству в 2018-2025</w:t>
      </w:r>
      <w:r w:rsidRPr="001C54FA">
        <w:rPr>
          <w:rFonts w:ascii="Arial" w:hAnsi="Arial" w:cs="Arial"/>
          <w:b/>
          <w:bCs/>
        </w:rPr>
        <w:t xml:space="preserve"> годах</w:t>
      </w:r>
    </w:p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rPr>
          <w:rFonts w:ascii="Calibri" w:hAnsi="Calibri"/>
          <w:sz w:val="22"/>
          <w:szCs w:val="22"/>
        </w:rPr>
      </w:pPr>
    </w:p>
    <w:tbl>
      <w:tblPr>
        <w:tblW w:w="10197" w:type="dxa"/>
        <w:jc w:val="righ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06"/>
        <w:gridCol w:w="3292"/>
        <w:gridCol w:w="3827"/>
        <w:gridCol w:w="2272"/>
      </w:tblGrid>
      <w:tr w:rsidR="00B16262" w:rsidRPr="00F80C6B" w:rsidTr="004D45E1">
        <w:trPr>
          <w:trHeight w:hRule="exact" w:val="679"/>
          <w:jc w:val="right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№</w:t>
            </w:r>
          </w:p>
          <w:p w:rsidR="00B16262" w:rsidRPr="00F80C6B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eastAsia="Arial" w:hAnsi="Courier New" w:cs="Courier New"/>
                <w:bCs/>
                <w:color w:val="000000"/>
                <w:sz w:val="22"/>
                <w:szCs w:val="22"/>
                <w:lang w:bidi="ru-RU"/>
              </w:rPr>
              <w:t>п/п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ind w:firstLine="176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eastAsia="Arial" w:hAnsi="Courier New" w:cs="Courier New"/>
                <w:bCs/>
                <w:color w:val="000000"/>
                <w:sz w:val="22"/>
                <w:szCs w:val="22"/>
                <w:lang w:bidi="ru-RU"/>
              </w:rPr>
              <w:t>Улица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ind w:firstLine="14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eastAsia="Arial" w:hAnsi="Courier New" w:cs="Courier New"/>
                <w:bCs/>
                <w:color w:val="000000"/>
                <w:sz w:val="22"/>
                <w:szCs w:val="22"/>
                <w:lang w:bidi="ru-RU"/>
              </w:rPr>
              <w:t>Наименование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eastAsia="Arial" w:hAnsi="Courier New" w:cs="Courier New"/>
                <w:bCs/>
                <w:color w:val="000000"/>
                <w:sz w:val="22"/>
                <w:szCs w:val="22"/>
                <w:lang w:bidi="ru-RU"/>
              </w:rPr>
              <w:t>Год</w:t>
            </w:r>
          </w:p>
          <w:p w:rsidR="00B16262" w:rsidRPr="00F80C6B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eastAsia="Arial" w:hAnsi="Courier New" w:cs="Courier New"/>
                <w:bCs/>
                <w:color w:val="000000"/>
                <w:sz w:val="22"/>
                <w:szCs w:val="22"/>
                <w:lang w:bidi="ru-RU"/>
              </w:rPr>
              <w:t>благоустройства</w:t>
            </w:r>
          </w:p>
        </w:tc>
      </w:tr>
      <w:tr w:rsidR="00B16262" w:rsidRPr="00F80C6B" w:rsidTr="004D45E1">
        <w:trPr>
          <w:trHeight w:hRule="exact" w:val="533"/>
          <w:jc w:val="right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ind w:firstLine="176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Улица Речников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ind w:firstLine="14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Сквер у стадиона Водник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2019</w:t>
            </w:r>
          </w:p>
        </w:tc>
      </w:tr>
      <w:tr w:rsidR="00B16262" w:rsidRPr="00F80C6B" w:rsidTr="004D45E1">
        <w:trPr>
          <w:trHeight w:hRule="exact" w:val="533"/>
          <w:jc w:val="right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ind w:firstLine="176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Улица Кирова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ind w:firstLine="14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Площадь у РКДЦ «Магистраль»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2020</w:t>
            </w:r>
          </w:p>
        </w:tc>
      </w:tr>
      <w:tr w:rsidR="00B16262" w:rsidRPr="00F80C6B" w:rsidTr="004D45E1">
        <w:trPr>
          <w:trHeight w:hRule="exact" w:val="533"/>
          <w:jc w:val="right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ind w:firstLine="176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Улица Пролетарская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ind w:firstLine="14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Парк имени Даниила Зверева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2022,2023</w:t>
            </w:r>
          </w:p>
        </w:tc>
      </w:tr>
      <w:tr w:rsidR="00B16262" w:rsidRPr="00F80C6B" w:rsidTr="00EA5CAC">
        <w:trPr>
          <w:trHeight w:hRule="exact" w:val="1241"/>
          <w:jc w:val="right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4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 xml:space="preserve">  Улица Речников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bidi="ru-RU"/>
              </w:rPr>
              <w:t>Концепция благоустройства нового городского центра «Речники» в г. Усть-Кут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2022</w:t>
            </w:r>
          </w:p>
        </w:tc>
      </w:tr>
      <w:tr w:rsidR="00B16262" w:rsidRPr="00F80C6B" w:rsidTr="00EA5CAC">
        <w:trPr>
          <w:trHeight w:hRule="exact" w:val="1081"/>
          <w:jc w:val="right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 xml:space="preserve"> 5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ind w:firstLine="176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Улица 2-ая Набережная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ind w:firstLine="14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Благоустройство территории набережной по ул. 2-я Набережная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2023</w:t>
            </w:r>
            <w:r w:rsidR="00C60B07">
              <w:rPr>
                <w:rFonts w:ascii="Courier New" w:hAnsi="Courier New" w:cs="Courier New"/>
                <w:sz w:val="22"/>
                <w:szCs w:val="22"/>
              </w:rPr>
              <w:t>,2024</w:t>
            </w:r>
          </w:p>
        </w:tc>
      </w:tr>
      <w:tr w:rsidR="00B16262" w:rsidRPr="00F80C6B" w:rsidTr="00EA5CAC">
        <w:trPr>
          <w:trHeight w:hRule="exact" w:val="533"/>
          <w:jc w:val="right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lastRenderedPageBreak/>
              <w:t>6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ind w:firstLine="176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 xml:space="preserve">Улица Речников </w:t>
            </w:r>
          </w:p>
          <w:p w:rsidR="00B16262" w:rsidRPr="00F80C6B" w:rsidRDefault="00B16262" w:rsidP="004D45E1">
            <w:pPr>
              <w:ind w:firstLine="176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ind w:firstLine="14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 xml:space="preserve">Сквер боевой и трудовой Славы 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2024</w:t>
            </w:r>
          </w:p>
        </w:tc>
      </w:tr>
      <w:tr w:rsidR="00B16262" w:rsidRPr="00F80C6B" w:rsidTr="004D45E1">
        <w:trPr>
          <w:trHeight w:hRule="exact" w:val="533"/>
          <w:jc w:val="right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C43C9F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7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C43C9F" w:rsidP="004D45E1">
            <w:pPr>
              <w:ind w:firstLine="176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Ул. Осипенко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C43C9F" w:rsidP="00CE45BF">
            <w:pPr>
              <w:ind w:firstLine="14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Сквер «Тружеников тыла»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C43C9F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2024</w:t>
            </w:r>
          </w:p>
        </w:tc>
      </w:tr>
      <w:tr w:rsidR="00C43C9F" w:rsidRPr="00F80C6B" w:rsidTr="004D45E1">
        <w:trPr>
          <w:trHeight w:hRule="exact" w:val="533"/>
          <w:jc w:val="right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9C3BDA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9C3BDA">
            <w:pPr>
              <w:ind w:firstLine="176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Улица Реброва - Денисова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9C3BDA">
            <w:pPr>
              <w:ind w:firstLine="14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Территория «Судьбы» напротив здания ЗАГС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9C3BDA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C43C9F" w:rsidRPr="00F80C6B" w:rsidTr="004D45E1">
        <w:trPr>
          <w:trHeight w:hRule="exact" w:val="492"/>
          <w:jc w:val="right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4D45E1">
            <w:pPr>
              <w:ind w:firstLine="176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Улица Кирова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4D45E1">
            <w:pPr>
              <w:ind w:firstLine="14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Бульвар Кирова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C43C9F" w:rsidRPr="00F80C6B" w:rsidTr="004D45E1">
        <w:trPr>
          <w:trHeight w:hRule="exact" w:val="478"/>
          <w:jc w:val="right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10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CE45BF">
            <w:pPr>
              <w:ind w:firstLine="176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 xml:space="preserve">Улица </w:t>
            </w:r>
            <w:r>
              <w:rPr>
                <w:rFonts w:ascii="Courier New" w:hAnsi="Courier New" w:cs="Courier New"/>
                <w:sz w:val="22"/>
                <w:szCs w:val="22"/>
              </w:rPr>
              <w:t>Седова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4D45E1">
            <w:pPr>
              <w:ind w:firstLine="14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Благоустройство территории по ул. Седова 31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C43C9F" w:rsidRPr="00F80C6B" w:rsidTr="004D45E1">
        <w:trPr>
          <w:trHeight w:hRule="exact" w:val="569"/>
          <w:jc w:val="right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11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4D45E1">
            <w:pPr>
              <w:ind w:firstLine="176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Улица Кирова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4D45E1">
            <w:pPr>
              <w:ind w:firstLine="14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Пешеходная зона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202</w:t>
            </w:r>
            <w:r>
              <w:rPr>
                <w:rFonts w:ascii="Courier New" w:hAnsi="Courier New" w:cs="Courier New"/>
                <w:sz w:val="22"/>
                <w:szCs w:val="22"/>
              </w:rPr>
              <w:t>5</w:t>
            </w:r>
          </w:p>
        </w:tc>
      </w:tr>
      <w:tr w:rsidR="00C43C9F" w:rsidRPr="00F80C6B" w:rsidTr="00CE45BF">
        <w:trPr>
          <w:trHeight w:hRule="exact" w:val="740"/>
          <w:jc w:val="right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12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CE45BF">
            <w:pPr>
              <w:ind w:firstLine="176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 xml:space="preserve">Улица </w:t>
            </w:r>
            <w:r>
              <w:rPr>
                <w:rFonts w:ascii="Courier New" w:hAnsi="Courier New" w:cs="Courier New"/>
                <w:sz w:val="22"/>
                <w:szCs w:val="22"/>
              </w:rPr>
              <w:t>Кирова, Калинина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3C9F" w:rsidRPr="00CE45BF" w:rsidRDefault="00C43C9F" w:rsidP="00CE45BF">
            <w:pPr>
              <w:ind w:firstLine="14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Благоустройство территории ул</w:t>
            </w:r>
            <w:r w:rsidRPr="00CE45BF">
              <w:rPr>
                <w:rFonts w:ascii="Courier New" w:hAnsi="Courier New" w:cs="Courier New"/>
                <w:sz w:val="22"/>
                <w:szCs w:val="22"/>
              </w:rPr>
              <w:t xml:space="preserve">. по ул. Кирова 82, 84, 86 и ул. Калинина 3,5 </w:t>
            </w:r>
          </w:p>
          <w:p w:rsidR="00C43C9F" w:rsidRPr="00F80C6B" w:rsidRDefault="00C43C9F" w:rsidP="00CE45BF">
            <w:pPr>
              <w:ind w:firstLine="14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C43C9F" w:rsidRPr="00F80C6B" w:rsidTr="004D45E1">
        <w:trPr>
          <w:trHeight w:hRule="exact" w:val="478"/>
          <w:jc w:val="right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13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4D45E1">
            <w:pPr>
              <w:ind w:firstLine="176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Улица Калинина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4D45E1">
            <w:pPr>
              <w:ind w:firstLine="14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Новая набережная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C43C9F" w:rsidRPr="00F80C6B" w:rsidTr="004D45E1">
        <w:trPr>
          <w:trHeight w:hRule="exact" w:val="794"/>
          <w:jc w:val="right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14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4D45E1">
            <w:pPr>
              <w:ind w:firstLine="176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С южной стороны здания по улице Калинина,8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4D45E1">
            <w:pPr>
              <w:ind w:firstLine="14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 xml:space="preserve">Площадь у бывшего Водного Вокзала - Набережная </w:t>
            </w:r>
            <w:proofErr w:type="spellStart"/>
            <w:r w:rsidRPr="00F80C6B">
              <w:rPr>
                <w:rFonts w:ascii="Courier New" w:hAnsi="Courier New" w:cs="Courier New"/>
                <w:sz w:val="22"/>
                <w:szCs w:val="22"/>
              </w:rPr>
              <w:t>р.Лена</w:t>
            </w:r>
            <w:proofErr w:type="spellEnd"/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  <w:p w:rsidR="00C43C9F" w:rsidRPr="00F80C6B" w:rsidRDefault="00C43C9F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C43C9F" w:rsidRPr="00F80C6B" w:rsidTr="004D45E1">
        <w:trPr>
          <w:trHeight w:hRule="exact" w:val="534"/>
          <w:jc w:val="right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15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4D45E1">
            <w:pPr>
              <w:ind w:firstLine="158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Остров Домашний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4D45E1">
            <w:pPr>
              <w:ind w:firstLine="14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Сквер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</w:tbl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rPr>
          <w:rFonts w:ascii="Calibri" w:hAnsi="Calibri"/>
          <w:sz w:val="22"/>
          <w:szCs w:val="22"/>
        </w:rPr>
      </w:pPr>
    </w:p>
    <w:p w:rsidR="00B16262" w:rsidRPr="001C54FA" w:rsidRDefault="00B16262" w:rsidP="00B16262">
      <w:pPr>
        <w:spacing w:line="276" w:lineRule="auto"/>
        <w:ind w:left="4820" w:right="200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Приложение 5 </w:t>
      </w:r>
    </w:p>
    <w:p w:rsidR="00B16262" w:rsidRPr="001C54FA" w:rsidRDefault="00B16262" w:rsidP="00B16262">
      <w:pPr>
        <w:spacing w:line="276" w:lineRule="auto"/>
        <w:ind w:left="4820" w:right="200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К муниципальной программе «Формирование современной городской среды </w:t>
      </w:r>
      <w:proofErr w:type="spellStart"/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>Усть-Кутского</w:t>
      </w:r>
      <w:proofErr w:type="spellEnd"/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 муниципального образования (городского поселения) </w:t>
      </w:r>
    </w:p>
    <w:p w:rsidR="00B16262" w:rsidRPr="001C54FA" w:rsidRDefault="00B16262" w:rsidP="00B16262">
      <w:pPr>
        <w:spacing w:line="276" w:lineRule="auto"/>
        <w:ind w:left="4820" w:right="200"/>
        <w:jc w:val="right"/>
        <w:rPr>
          <w:rFonts w:ascii="Calibri" w:hAnsi="Calibri"/>
          <w:sz w:val="22"/>
          <w:szCs w:val="22"/>
        </w:rPr>
      </w:pPr>
      <w:r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>на 2018-2025</w:t>
      </w: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 годы»</w:t>
      </w:r>
    </w:p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rPr>
          <w:rFonts w:ascii="Calibri" w:hAnsi="Calibri"/>
          <w:sz w:val="22"/>
          <w:szCs w:val="22"/>
        </w:rPr>
      </w:pPr>
    </w:p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rPr>
          <w:rFonts w:ascii="Calibri" w:hAnsi="Calibri"/>
          <w:sz w:val="22"/>
          <w:szCs w:val="22"/>
        </w:rPr>
      </w:pPr>
    </w:p>
    <w:p w:rsidR="00B16262" w:rsidRPr="001C54FA" w:rsidRDefault="00B16262" w:rsidP="00B16262">
      <w:pPr>
        <w:spacing w:line="269" w:lineRule="exact"/>
        <w:ind w:left="980" w:firstLine="1080"/>
        <w:jc w:val="center"/>
        <w:rPr>
          <w:rFonts w:ascii="Arial" w:eastAsia="Arial" w:hAnsi="Arial" w:cs="Arial"/>
          <w:b/>
          <w:color w:val="000000"/>
          <w:lang w:bidi="ru-RU"/>
        </w:rPr>
      </w:pPr>
      <w:r w:rsidRPr="001C54FA">
        <w:rPr>
          <w:rFonts w:ascii="Arial" w:eastAsia="Arial" w:hAnsi="Arial" w:cs="Arial"/>
          <w:b/>
          <w:color w:val="000000"/>
          <w:lang w:bidi="ru-RU"/>
        </w:rPr>
        <w:t>Адресный перечень объектов недвижимого (включая объекты незавершенного строительства) имущества и земельных участков, находящихся в собственности (пользований) юридических лиц и индивидуальных предпринимателей, подлежащих благо</w:t>
      </w:r>
      <w:r>
        <w:rPr>
          <w:rFonts w:ascii="Arial" w:eastAsia="Arial" w:hAnsi="Arial" w:cs="Arial"/>
          <w:b/>
          <w:color w:val="000000"/>
          <w:lang w:bidi="ru-RU"/>
        </w:rPr>
        <w:t>устройству в 2018</w:t>
      </w:r>
      <w:r>
        <w:rPr>
          <w:rFonts w:ascii="Arial" w:eastAsia="Arial" w:hAnsi="Arial" w:cs="Arial"/>
          <w:b/>
          <w:color w:val="000000"/>
          <w:lang w:bidi="ru-RU"/>
        </w:rPr>
        <w:softHyphen/>
        <w:t>-2025</w:t>
      </w:r>
      <w:r w:rsidRPr="001C54FA">
        <w:rPr>
          <w:rFonts w:ascii="Arial" w:eastAsia="Arial" w:hAnsi="Arial" w:cs="Arial"/>
          <w:b/>
          <w:color w:val="000000"/>
          <w:lang w:bidi="ru-RU"/>
        </w:rPr>
        <w:t xml:space="preserve"> году</w:t>
      </w:r>
    </w:p>
    <w:tbl>
      <w:tblPr>
        <w:tblpPr w:leftFromText="180" w:rightFromText="180" w:vertAnchor="text" w:horzAnchor="margin" w:tblpY="642"/>
        <w:tblW w:w="9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1"/>
        <w:gridCol w:w="2983"/>
        <w:gridCol w:w="1441"/>
        <w:gridCol w:w="4281"/>
      </w:tblGrid>
      <w:tr w:rsidR="00B16262" w:rsidRPr="001C54FA" w:rsidTr="004D45E1">
        <w:trPr>
          <w:trHeight w:hRule="exact" w:val="633"/>
        </w:trPr>
        <w:tc>
          <w:tcPr>
            <w:tcW w:w="571" w:type="dxa"/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bCs/>
                <w:color w:val="000000"/>
                <w:sz w:val="22"/>
                <w:szCs w:val="22"/>
                <w:lang w:bidi="ru-RU"/>
              </w:rPr>
              <w:t>№</w:t>
            </w:r>
          </w:p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bCs/>
                <w:color w:val="000000"/>
                <w:sz w:val="22"/>
                <w:szCs w:val="22"/>
                <w:lang w:bidi="ru-RU"/>
              </w:rPr>
              <w:t>п/п</w:t>
            </w:r>
          </w:p>
        </w:tc>
        <w:tc>
          <w:tcPr>
            <w:tcW w:w="2983" w:type="dxa"/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bCs/>
                <w:color w:val="000000"/>
                <w:sz w:val="22"/>
                <w:szCs w:val="22"/>
                <w:lang w:bidi="ru-RU"/>
              </w:rPr>
              <w:t>Улица</w:t>
            </w:r>
          </w:p>
        </w:tc>
        <w:tc>
          <w:tcPr>
            <w:tcW w:w="1441" w:type="dxa"/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bCs/>
                <w:color w:val="000000"/>
                <w:sz w:val="22"/>
                <w:szCs w:val="22"/>
                <w:lang w:bidi="ru-RU"/>
              </w:rPr>
              <w:t>Дом</w:t>
            </w:r>
          </w:p>
        </w:tc>
        <w:tc>
          <w:tcPr>
            <w:tcW w:w="4281" w:type="dxa"/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bCs/>
                <w:color w:val="000000"/>
                <w:sz w:val="22"/>
                <w:szCs w:val="22"/>
                <w:lang w:bidi="ru-RU"/>
              </w:rPr>
              <w:t>Примечание</w:t>
            </w:r>
          </w:p>
        </w:tc>
      </w:tr>
      <w:tr w:rsidR="00B16262" w:rsidRPr="001C54FA" w:rsidTr="004D45E1">
        <w:trPr>
          <w:trHeight w:hRule="exact" w:val="1248"/>
        </w:trPr>
        <w:tc>
          <w:tcPr>
            <w:tcW w:w="571" w:type="dxa"/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</w:t>
            </w:r>
          </w:p>
        </w:tc>
        <w:tc>
          <w:tcPr>
            <w:tcW w:w="2983" w:type="dxa"/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ул. Реброва-Денисова</w:t>
            </w:r>
          </w:p>
        </w:tc>
        <w:tc>
          <w:tcPr>
            <w:tcW w:w="1441" w:type="dxa"/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281" w:type="dxa"/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Здание</w:t>
            </w:r>
          </w:p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административно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softHyphen/>
              <w:t>-торгового назначения</w:t>
            </w:r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 (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ул. Реброва-Денисова)</w:t>
            </w:r>
          </w:p>
        </w:tc>
      </w:tr>
      <w:tr w:rsidR="00B16262" w:rsidRPr="001C54FA" w:rsidTr="004D45E1">
        <w:trPr>
          <w:trHeight w:hRule="exact" w:val="612"/>
        </w:trPr>
        <w:tc>
          <w:tcPr>
            <w:tcW w:w="571" w:type="dxa"/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2</w:t>
            </w:r>
          </w:p>
        </w:tc>
        <w:tc>
          <w:tcPr>
            <w:tcW w:w="2983" w:type="dxa"/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ул. Халтурина</w:t>
            </w:r>
          </w:p>
        </w:tc>
        <w:tc>
          <w:tcPr>
            <w:tcW w:w="1441" w:type="dxa"/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281" w:type="dxa"/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 xml:space="preserve">Здание </w:t>
            </w:r>
            <w:proofErr w:type="spellStart"/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мини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softHyphen/>
              <w:t>гостиницы</w:t>
            </w:r>
            <w:proofErr w:type="spellEnd"/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  (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ул. Халтурина)</w:t>
            </w:r>
          </w:p>
        </w:tc>
      </w:tr>
    </w:tbl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rPr>
          <w:rFonts w:ascii="Calibri" w:hAnsi="Calibri"/>
          <w:sz w:val="22"/>
          <w:szCs w:val="22"/>
        </w:rPr>
      </w:pPr>
    </w:p>
    <w:p w:rsidR="00B16262" w:rsidRDefault="00B16262" w:rsidP="00EA5CAC">
      <w:pPr>
        <w:widowControl w:val="0"/>
        <w:tabs>
          <w:tab w:val="left" w:pos="1996"/>
        </w:tabs>
        <w:spacing w:line="274" w:lineRule="exact"/>
        <w:ind w:right="240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</w:p>
    <w:p w:rsidR="00B16262" w:rsidRDefault="00B16262" w:rsidP="00B16262">
      <w:pPr>
        <w:widowControl w:val="0"/>
        <w:tabs>
          <w:tab w:val="left" w:pos="1996"/>
        </w:tabs>
        <w:spacing w:line="274" w:lineRule="exact"/>
        <w:ind w:right="240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</w:p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Приложение 6 </w:t>
      </w:r>
    </w:p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К муниципальной программе </w:t>
      </w:r>
    </w:p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lastRenderedPageBreak/>
        <w:t>«Формирование современной</w:t>
      </w:r>
    </w:p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 городской среды </w:t>
      </w:r>
      <w:proofErr w:type="spellStart"/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>Усть-Кутского</w:t>
      </w:r>
      <w:proofErr w:type="spellEnd"/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 </w:t>
      </w:r>
    </w:p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>муниципального образования</w:t>
      </w:r>
    </w:p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 (городского поселения) </w:t>
      </w:r>
    </w:p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>на 2018-2025</w:t>
      </w: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 годы»</w:t>
      </w:r>
    </w:p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rPr>
          <w:rFonts w:ascii="Calibri" w:hAnsi="Calibri"/>
          <w:sz w:val="22"/>
          <w:szCs w:val="22"/>
        </w:rPr>
      </w:pPr>
    </w:p>
    <w:p w:rsidR="00B16262" w:rsidRPr="001C54FA" w:rsidRDefault="00B16262" w:rsidP="00B16262">
      <w:pPr>
        <w:spacing w:line="269" w:lineRule="exact"/>
        <w:ind w:left="1140" w:firstLine="920"/>
        <w:jc w:val="center"/>
        <w:rPr>
          <w:rFonts w:ascii="Arial" w:eastAsia="Arial" w:hAnsi="Arial" w:cs="Arial"/>
          <w:b/>
          <w:color w:val="000000"/>
          <w:lang w:bidi="ru-RU"/>
        </w:rPr>
      </w:pPr>
      <w:r w:rsidRPr="001C54FA">
        <w:rPr>
          <w:rFonts w:ascii="Arial" w:eastAsia="Arial" w:hAnsi="Arial" w:cs="Arial"/>
          <w:b/>
          <w:color w:val="000000"/>
          <w:lang w:bidi="ru-RU"/>
        </w:rPr>
        <w:t>Адресный перечень объектов индивидуальных жилых домов и земельных участков, предоставленных для их размещения, подлежащих благоустройству</w:t>
      </w:r>
    </w:p>
    <w:p w:rsidR="00B16262" w:rsidRPr="001C54FA" w:rsidRDefault="00B16262" w:rsidP="00B16262">
      <w:pPr>
        <w:spacing w:line="269" w:lineRule="exact"/>
        <w:ind w:left="1140" w:firstLine="920"/>
        <w:jc w:val="center"/>
        <w:rPr>
          <w:rFonts w:ascii="Arial" w:eastAsia="Arial" w:hAnsi="Arial" w:cs="Arial"/>
          <w:b/>
          <w:color w:val="000000"/>
          <w:lang w:bidi="ru-RU"/>
        </w:rPr>
      </w:pPr>
      <w:r>
        <w:rPr>
          <w:rFonts w:ascii="Arial" w:eastAsia="Arial" w:hAnsi="Arial" w:cs="Arial"/>
          <w:b/>
          <w:color w:val="000000"/>
          <w:lang w:bidi="ru-RU"/>
        </w:rPr>
        <w:t>в 2018-2025</w:t>
      </w:r>
      <w:r w:rsidRPr="001C54FA">
        <w:rPr>
          <w:rFonts w:ascii="Arial" w:eastAsia="Arial" w:hAnsi="Arial" w:cs="Arial"/>
          <w:b/>
          <w:color w:val="000000"/>
          <w:lang w:bidi="ru-RU"/>
        </w:rPr>
        <w:t xml:space="preserve"> году</w:t>
      </w:r>
    </w:p>
    <w:tbl>
      <w:tblPr>
        <w:tblpPr w:leftFromText="180" w:rightFromText="180" w:vertAnchor="text" w:horzAnchor="margin" w:tblpY="134"/>
        <w:tblW w:w="93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7"/>
        <w:gridCol w:w="3260"/>
        <w:gridCol w:w="2268"/>
        <w:gridCol w:w="3026"/>
      </w:tblGrid>
      <w:tr w:rsidR="00B16262" w:rsidRPr="001C54FA" w:rsidTr="004D45E1">
        <w:tc>
          <w:tcPr>
            <w:tcW w:w="817" w:type="dxa"/>
          </w:tcPr>
          <w:p w:rsidR="00B16262" w:rsidRPr="001C54FA" w:rsidRDefault="00B16262" w:rsidP="004D45E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bCs/>
                <w:color w:val="000000"/>
                <w:sz w:val="22"/>
                <w:szCs w:val="22"/>
                <w:lang w:bidi="ru-RU"/>
              </w:rPr>
              <w:t>№</w:t>
            </w:r>
          </w:p>
          <w:p w:rsidR="00B16262" w:rsidRPr="001C54FA" w:rsidRDefault="00B16262" w:rsidP="004D45E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bCs/>
                <w:color w:val="000000"/>
                <w:sz w:val="22"/>
                <w:szCs w:val="22"/>
                <w:lang w:bidi="ru-RU"/>
              </w:rPr>
              <w:t>п/п</w:t>
            </w:r>
          </w:p>
        </w:tc>
        <w:tc>
          <w:tcPr>
            <w:tcW w:w="3260" w:type="dxa"/>
            <w:vAlign w:val="center"/>
          </w:tcPr>
          <w:p w:rsidR="00B16262" w:rsidRPr="001C54FA" w:rsidRDefault="00B16262" w:rsidP="004D45E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bCs/>
                <w:color w:val="000000"/>
                <w:sz w:val="22"/>
                <w:szCs w:val="22"/>
                <w:lang w:bidi="ru-RU"/>
              </w:rPr>
              <w:t>Улица</w:t>
            </w:r>
          </w:p>
        </w:tc>
        <w:tc>
          <w:tcPr>
            <w:tcW w:w="2268" w:type="dxa"/>
            <w:vAlign w:val="center"/>
          </w:tcPr>
          <w:p w:rsidR="00B16262" w:rsidRPr="001C54FA" w:rsidRDefault="00B16262" w:rsidP="004D45E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bCs/>
                <w:color w:val="000000"/>
                <w:sz w:val="22"/>
                <w:szCs w:val="22"/>
                <w:lang w:bidi="ru-RU"/>
              </w:rPr>
              <w:t>Дом</w:t>
            </w:r>
          </w:p>
        </w:tc>
        <w:tc>
          <w:tcPr>
            <w:tcW w:w="3026" w:type="dxa"/>
            <w:vAlign w:val="center"/>
          </w:tcPr>
          <w:p w:rsidR="00B16262" w:rsidRPr="001C54FA" w:rsidRDefault="00B16262" w:rsidP="004D45E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bCs/>
                <w:color w:val="000000"/>
                <w:sz w:val="22"/>
                <w:szCs w:val="22"/>
                <w:lang w:bidi="ru-RU"/>
              </w:rPr>
              <w:t>Примечание</w:t>
            </w:r>
          </w:p>
        </w:tc>
      </w:tr>
      <w:tr w:rsidR="00B16262" w:rsidRPr="001C54FA" w:rsidTr="004D45E1">
        <w:tc>
          <w:tcPr>
            <w:tcW w:w="817" w:type="dxa"/>
          </w:tcPr>
          <w:p w:rsidR="00B16262" w:rsidRPr="001C54FA" w:rsidRDefault="00B16262" w:rsidP="004D45E1">
            <w:pPr>
              <w:spacing w:line="269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3260" w:type="dxa"/>
          </w:tcPr>
          <w:p w:rsidR="00B16262" w:rsidRPr="001C54FA" w:rsidRDefault="00B16262" w:rsidP="004D45E1">
            <w:pPr>
              <w:spacing w:line="269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268" w:type="dxa"/>
          </w:tcPr>
          <w:p w:rsidR="00B16262" w:rsidRPr="001C54FA" w:rsidRDefault="00B16262" w:rsidP="004D45E1">
            <w:pPr>
              <w:spacing w:line="269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3026" w:type="dxa"/>
          </w:tcPr>
          <w:p w:rsidR="00B16262" w:rsidRPr="001C54FA" w:rsidRDefault="00B16262" w:rsidP="004D45E1">
            <w:pPr>
              <w:spacing w:line="269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c>
          <w:tcPr>
            <w:tcW w:w="817" w:type="dxa"/>
          </w:tcPr>
          <w:p w:rsidR="00B16262" w:rsidRPr="001C54FA" w:rsidRDefault="00B16262" w:rsidP="004D45E1">
            <w:pPr>
              <w:spacing w:line="269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3260" w:type="dxa"/>
          </w:tcPr>
          <w:p w:rsidR="00B16262" w:rsidRPr="001C54FA" w:rsidRDefault="00B16262" w:rsidP="004D45E1">
            <w:pPr>
              <w:spacing w:line="269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268" w:type="dxa"/>
          </w:tcPr>
          <w:p w:rsidR="00B16262" w:rsidRPr="001C54FA" w:rsidRDefault="00B16262" w:rsidP="004D45E1">
            <w:pPr>
              <w:spacing w:line="269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3026" w:type="dxa"/>
          </w:tcPr>
          <w:p w:rsidR="00B16262" w:rsidRPr="001C54FA" w:rsidRDefault="00B16262" w:rsidP="004D45E1">
            <w:pPr>
              <w:spacing w:line="269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c>
          <w:tcPr>
            <w:tcW w:w="817" w:type="dxa"/>
          </w:tcPr>
          <w:p w:rsidR="00B16262" w:rsidRPr="001C54FA" w:rsidRDefault="00B16262" w:rsidP="004D45E1">
            <w:pPr>
              <w:spacing w:line="269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3260" w:type="dxa"/>
          </w:tcPr>
          <w:p w:rsidR="00B16262" w:rsidRPr="001C54FA" w:rsidRDefault="00B16262" w:rsidP="004D45E1">
            <w:pPr>
              <w:spacing w:line="269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268" w:type="dxa"/>
          </w:tcPr>
          <w:p w:rsidR="00B16262" w:rsidRPr="001C54FA" w:rsidRDefault="00B16262" w:rsidP="004D45E1">
            <w:pPr>
              <w:spacing w:line="269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3026" w:type="dxa"/>
          </w:tcPr>
          <w:p w:rsidR="00B16262" w:rsidRPr="001C54FA" w:rsidRDefault="00B16262" w:rsidP="004D45E1">
            <w:pPr>
              <w:spacing w:line="269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</w:tbl>
    <w:p w:rsidR="00B16262" w:rsidRPr="001C54FA" w:rsidRDefault="00B16262" w:rsidP="00B16262">
      <w:pPr>
        <w:spacing w:line="269" w:lineRule="exact"/>
        <w:rPr>
          <w:rFonts w:ascii="Arial" w:eastAsia="Arial" w:hAnsi="Arial" w:cs="Arial"/>
          <w:color w:val="000000"/>
          <w:lang w:bidi="ru-RU"/>
        </w:rPr>
      </w:pPr>
    </w:p>
    <w:p w:rsidR="00B16262" w:rsidRDefault="00B16262" w:rsidP="00B16262">
      <w:pPr>
        <w:spacing w:line="269" w:lineRule="exact"/>
        <w:rPr>
          <w:rFonts w:ascii="Arial" w:eastAsia="Arial" w:hAnsi="Arial" w:cs="Arial"/>
          <w:color w:val="000000"/>
          <w:lang w:bidi="ru-RU"/>
        </w:rPr>
      </w:pPr>
    </w:p>
    <w:p w:rsidR="00B16262" w:rsidRDefault="00B16262" w:rsidP="00B16262">
      <w:pPr>
        <w:spacing w:line="269" w:lineRule="exact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>- Подлежит уточнению после проведения инвентаризации</w:t>
      </w:r>
    </w:p>
    <w:p w:rsidR="00B86EFD" w:rsidRPr="001C54FA" w:rsidRDefault="00B86EFD" w:rsidP="00B16262">
      <w:pPr>
        <w:spacing w:line="269" w:lineRule="exact"/>
        <w:rPr>
          <w:rFonts w:ascii="Arial" w:eastAsia="Arial" w:hAnsi="Arial" w:cs="Arial"/>
          <w:color w:val="000000"/>
          <w:lang w:bidi="ru-RU"/>
        </w:rPr>
      </w:pPr>
    </w:p>
    <w:p w:rsidR="00B16262" w:rsidRDefault="00B16262" w:rsidP="00B16262">
      <w:pPr>
        <w:pStyle w:val="20"/>
        <w:shd w:val="clear" w:color="auto" w:fill="auto"/>
        <w:tabs>
          <w:tab w:val="left" w:pos="0"/>
          <w:tab w:val="left" w:pos="993"/>
        </w:tabs>
        <w:spacing w:before="0" w:line="262" w:lineRule="exact"/>
        <w:rPr>
          <w:rStyle w:val="8"/>
          <w:b w:val="0"/>
          <w:bCs w:val="0"/>
          <w:sz w:val="24"/>
          <w:szCs w:val="24"/>
        </w:rPr>
      </w:pPr>
    </w:p>
    <w:p w:rsidR="00B86EFD" w:rsidRPr="001C54FA" w:rsidRDefault="00B86EFD" w:rsidP="00B16262">
      <w:pPr>
        <w:pStyle w:val="20"/>
        <w:shd w:val="clear" w:color="auto" w:fill="auto"/>
        <w:tabs>
          <w:tab w:val="left" w:pos="0"/>
          <w:tab w:val="left" w:pos="993"/>
        </w:tabs>
        <w:spacing w:before="0" w:line="262" w:lineRule="exact"/>
        <w:rPr>
          <w:rStyle w:val="8"/>
          <w:b w:val="0"/>
          <w:bCs w:val="0"/>
          <w:sz w:val="24"/>
          <w:szCs w:val="24"/>
        </w:rPr>
        <w:sectPr w:rsidR="00B86EFD" w:rsidRPr="001C54FA" w:rsidSect="0024215C">
          <w:pgSz w:w="12240" w:h="15840"/>
          <w:pgMar w:top="1134" w:right="1985" w:bottom="1134" w:left="567" w:header="720" w:footer="720" w:gutter="0"/>
          <w:cols w:space="720"/>
          <w:docGrid w:linePitch="360"/>
        </w:sectPr>
      </w:pPr>
    </w:p>
    <w:p w:rsidR="00B16262" w:rsidRDefault="00B16262" w:rsidP="00295203">
      <w:pPr>
        <w:jc w:val="both"/>
        <w:rPr>
          <w:rFonts w:ascii="Arial" w:hAnsi="Arial" w:cs="Arial"/>
        </w:rPr>
      </w:pPr>
    </w:p>
    <w:tbl>
      <w:tblPr>
        <w:tblW w:w="9538" w:type="dxa"/>
        <w:tblLayout w:type="fixed"/>
        <w:tblLook w:val="01E0" w:firstRow="1" w:lastRow="1" w:firstColumn="1" w:lastColumn="1" w:noHBand="0" w:noVBand="0"/>
      </w:tblPr>
      <w:tblGrid>
        <w:gridCol w:w="4644"/>
        <w:gridCol w:w="4894"/>
      </w:tblGrid>
      <w:tr w:rsidR="00414786" w:rsidRPr="00726C13" w:rsidTr="004A1F98">
        <w:trPr>
          <w:trHeight w:val="1477"/>
        </w:trPr>
        <w:tc>
          <w:tcPr>
            <w:tcW w:w="4644" w:type="dxa"/>
          </w:tcPr>
          <w:p w:rsidR="00414786" w:rsidRPr="00726C13" w:rsidRDefault="00414786" w:rsidP="004A1F98">
            <w:pPr>
              <w:rPr>
                <w:rFonts w:ascii="Arial" w:hAnsi="Arial" w:cs="Arial"/>
              </w:rPr>
            </w:pPr>
            <w:r w:rsidRPr="00726C13">
              <w:rPr>
                <w:rFonts w:ascii="Arial" w:hAnsi="Arial" w:cs="Arial"/>
              </w:rPr>
              <w:t xml:space="preserve">ПОДГОТОВИЛ:  </w:t>
            </w:r>
          </w:p>
          <w:p w:rsidR="00414786" w:rsidRPr="00726C13" w:rsidRDefault="00414786" w:rsidP="004A1F98">
            <w:pPr>
              <w:rPr>
                <w:rFonts w:ascii="Arial" w:hAnsi="Arial" w:cs="Arial"/>
                <w:b/>
              </w:rPr>
            </w:pPr>
            <w:r w:rsidRPr="00726C13">
              <w:rPr>
                <w:rFonts w:ascii="Arial" w:hAnsi="Arial" w:cs="Arial"/>
              </w:rPr>
              <w:t xml:space="preserve">                                                                          </w:t>
            </w:r>
            <w:r w:rsidRPr="00726C13">
              <w:rPr>
                <w:rFonts w:ascii="Arial" w:hAnsi="Arial" w:cs="Arial"/>
                <w:b/>
              </w:rPr>
              <w:t xml:space="preserve">    </w:t>
            </w:r>
            <w:r w:rsidRPr="00726C13">
              <w:rPr>
                <w:rFonts w:ascii="Arial" w:hAnsi="Arial" w:cs="Arial"/>
              </w:rPr>
              <w:t xml:space="preserve">                    </w:t>
            </w:r>
          </w:p>
          <w:p w:rsidR="00414786" w:rsidRPr="00726C13" w:rsidRDefault="00414786" w:rsidP="004A1F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Начальник отдела по благоустройству</w:t>
            </w:r>
            <w:r w:rsidRPr="00726C13">
              <w:rPr>
                <w:rFonts w:ascii="Arial" w:hAnsi="Arial" w:cs="Arial"/>
              </w:rPr>
              <w:t xml:space="preserve"> муниципального </w:t>
            </w:r>
          </w:p>
          <w:p w:rsidR="00414786" w:rsidRPr="00726C13" w:rsidRDefault="00414786" w:rsidP="004A1F98">
            <w:pPr>
              <w:rPr>
                <w:rFonts w:ascii="Arial" w:hAnsi="Arial" w:cs="Arial"/>
              </w:rPr>
            </w:pPr>
            <w:r w:rsidRPr="00726C13">
              <w:rPr>
                <w:rFonts w:ascii="Arial" w:hAnsi="Arial" w:cs="Arial"/>
              </w:rPr>
              <w:t>казенного учреждения «Служба заказчика по ЖКХ» муниципального                                                                                             образования «город Усть-Кут»</w:t>
            </w:r>
          </w:p>
          <w:p w:rsidR="00414786" w:rsidRPr="00726C13" w:rsidRDefault="00414786" w:rsidP="004A1F98">
            <w:pPr>
              <w:tabs>
                <w:tab w:val="left" w:pos="5940"/>
              </w:tabs>
              <w:rPr>
                <w:rFonts w:ascii="Arial" w:hAnsi="Arial" w:cs="Arial"/>
              </w:rPr>
            </w:pPr>
          </w:p>
        </w:tc>
        <w:tc>
          <w:tcPr>
            <w:tcW w:w="4894" w:type="dxa"/>
            <w:vAlign w:val="bottom"/>
          </w:tcPr>
          <w:p w:rsidR="00414786" w:rsidRPr="00726C13" w:rsidRDefault="00414786" w:rsidP="004A1F98">
            <w:pPr>
              <w:jc w:val="right"/>
              <w:rPr>
                <w:rFonts w:ascii="Arial" w:hAnsi="Arial" w:cs="Arial"/>
              </w:rPr>
            </w:pPr>
          </w:p>
          <w:p w:rsidR="00414786" w:rsidRPr="00726C13" w:rsidRDefault="00414786" w:rsidP="004A1F98">
            <w:pPr>
              <w:jc w:val="right"/>
              <w:rPr>
                <w:rFonts w:ascii="Arial" w:hAnsi="Arial" w:cs="Arial"/>
              </w:rPr>
            </w:pPr>
          </w:p>
          <w:p w:rsidR="00414786" w:rsidRPr="00726C13" w:rsidRDefault="00414786" w:rsidP="004A1F98">
            <w:pPr>
              <w:tabs>
                <w:tab w:val="left" w:pos="860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    </w:t>
            </w:r>
            <w:r w:rsidRPr="00726C13">
              <w:rPr>
                <w:rFonts w:ascii="Arial" w:hAnsi="Arial" w:cs="Arial"/>
              </w:rPr>
              <w:t xml:space="preserve">Е.Г. </w:t>
            </w:r>
            <w:proofErr w:type="spellStart"/>
            <w:r w:rsidRPr="00726C13">
              <w:rPr>
                <w:rFonts w:ascii="Arial" w:hAnsi="Arial" w:cs="Arial"/>
              </w:rPr>
              <w:t>Грабежова</w:t>
            </w:r>
            <w:proofErr w:type="spellEnd"/>
          </w:p>
          <w:p w:rsidR="00414786" w:rsidRPr="00726C13" w:rsidRDefault="00414786" w:rsidP="004A1F98">
            <w:pPr>
              <w:tabs>
                <w:tab w:val="left" w:pos="8600"/>
              </w:tabs>
              <w:jc w:val="right"/>
              <w:rPr>
                <w:rFonts w:ascii="Arial" w:hAnsi="Arial" w:cs="Arial"/>
                <w:u w:val="single"/>
              </w:rPr>
            </w:pPr>
          </w:p>
        </w:tc>
      </w:tr>
      <w:tr w:rsidR="00414786" w:rsidRPr="00726C13" w:rsidTr="004A1F98">
        <w:trPr>
          <w:trHeight w:val="1212"/>
        </w:trPr>
        <w:tc>
          <w:tcPr>
            <w:tcW w:w="4644" w:type="dxa"/>
            <w:vAlign w:val="center"/>
          </w:tcPr>
          <w:p w:rsidR="00414786" w:rsidRPr="00726C13" w:rsidRDefault="00414786" w:rsidP="004A1F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СОГЛАСОВАНО:</w:t>
            </w:r>
          </w:p>
        </w:tc>
        <w:tc>
          <w:tcPr>
            <w:tcW w:w="4894" w:type="dxa"/>
            <w:vAlign w:val="center"/>
          </w:tcPr>
          <w:p w:rsidR="00414786" w:rsidRPr="00726C13" w:rsidRDefault="00414786" w:rsidP="004A1F98">
            <w:pPr>
              <w:jc w:val="center"/>
              <w:rPr>
                <w:rFonts w:ascii="Arial" w:hAnsi="Arial" w:cs="Arial"/>
              </w:rPr>
            </w:pPr>
            <w:r w:rsidRPr="00726C13">
              <w:rPr>
                <w:rFonts w:ascii="Arial" w:hAnsi="Arial" w:cs="Arial"/>
              </w:rPr>
              <w:t xml:space="preserve">                                     </w:t>
            </w:r>
          </w:p>
        </w:tc>
      </w:tr>
      <w:tr w:rsidR="00414786" w:rsidRPr="00726C13" w:rsidTr="004A1F98">
        <w:trPr>
          <w:trHeight w:val="1393"/>
        </w:trPr>
        <w:tc>
          <w:tcPr>
            <w:tcW w:w="4644" w:type="dxa"/>
            <w:vAlign w:val="center"/>
          </w:tcPr>
          <w:p w:rsidR="00414786" w:rsidRPr="00726C13" w:rsidRDefault="00414786" w:rsidP="004A1F98">
            <w:pPr>
              <w:rPr>
                <w:rFonts w:ascii="Arial" w:hAnsi="Arial" w:cs="Arial"/>
              </w:rPr>
            </w:pPr>
          </w:p>
          <w:p w:rsidR="00414786" w:rsidRPr="00726C13" w:rsidRDefault="00414786" w:rsidP="004A1F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Заместитель главы по экономическим вопросам</w:t>
            </w:r>
          </w:p>
          <w:p w:rsidR="00414786" w:rsidRPr="00726C13" w:rsidRDefault="00A21EF7" w:rsidP="004A1F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«____» ____________2024</w:t>
            </w:r>
            <w:r w:rsidR="00414786" w:rsidRPr="00726C13">
              <w:rPr>
                <w:rFonts w:ascii="Arial" w:hAnsi="Arial" w:cs="Arial"/>
              </w:rPr>
              <w:t xml:space="preserve"> г.</w:t>
            </w:r>
          </w:p>
          <w:p w:rsidR="00414786" w:rsidRPr="00726C13" w:rsidRDefault="00414786" w:rsidP="004A1F98">
            <w:pPr>
              <w:rPr>
                <w:rFonts w:ascii="Arial" w:hAnsi="Arial" w:cs="Arial"/>
              </w:rPr>
            </w:pPr>
          </w:p>
        </w:tc>
        <w:tc>
          <w:tcPr>
            <w:tcW w:w="4894" w:type="dxa"/>
            <w:vAlign w:val="center"/>
          </w:tcPr>
          <w:p w:rsidR="00414786" w:rsidRPr="00726C13" w:rsidRDefault="00414786" w:rsidP="004A1F98">
            <w:pPr>
              <w:ind w:right="41" w:firstLine="262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О.В. </w:t>
            </w:r>
            <w:proofErr w:type="spellStart"/>
            <w:r>
              <w:rPr>
                <w:rFonts w:ascii="Arial" w:hAnsi="Arial" w:cs="Arial"/>
              </w:rPr>
              <w:t>Саврасова</w:t>
            </w:r>
            <w:proofErr w:type="spellEnd"/>
          </w:p>
        </w:tc>
      </w:tr>
      <w:tr w:rsidR="00414786" w:rsidRPr="00726C13" w:rsidTr="004A1F98">
        <w:trPr>
          <w:trHeight w:val="1002"/>
        </w:trPr>
        <w:tc>
          <w:tcPr>
            <w:tcW w:w="4644" w:type="dxa"/>
            <w:vAlign w:val="center"/>
          </w:tcPr>
          <w:p w:rsidR="00414786" w:rsidRPr="00726C13" w:rsidRDefault="00414786" w:rsidP="004A1F98">
            <w:pPr>
              <w:rPr>
                <w:rFonts w:ascii="Arial" w:hAnsi="Arial" w:cs="Arial"/>
              </w:rPr>
            </w:pPr>
          </w:p>
          <w:p w:rsidR="00414786" w:rsidRPr="00726C13" w:rsidRDefault="00B26628" w:rsidP="004A1F98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И.о</w:t>
            </w:r>
            <w:proofErr w:type="spellEnd"/>
            <w:r>
              <w:rPr>
                <w:rFonts w:ascii="Arial" w:hAnsi="Arial" w:cs="Arial"/>
              </w:rPr>
              <w:t>. н</w:t>
            </w:r>
            <w:r w:rsidR="00414786">
              <w:rPr>
                <w:rFonts w:ascii="Arial" w:hAnsi="Arial" w:cs="Arial"/>
              </w:rPr>
              <w:t>ачальник</w:t>
            </w:r>
            <w:r>
              <w:rPr>
                <w:rFonts w:ascii="Arial" w:hAnsi="Arial" w:cs="Arial"/>
              </w:rPr>
              <w:t>а</w:t>
            </w:r>
            <w:r w:rsidR="00414786">
              <w:rPr>
                <w:rFonts w:ascii="Arial" w:hAnsi="Arial" w:cs="Arial"/>
              </w:rPr>
              <w:t xml:space="preserve"> управления кадрового и правового обеспечения</w:t>
            </w:r>
          </w:p>
          <w:p w:rsidR="00414786" w:rsidRPr="00726C13" w:rsidRDefault="00A21EF7" w:rsidP="004A1F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«____» ____________2024</w:t>
            </w:r>
            <w:r w:rsidR="00414786" w:rsidRPr="00726C13">
              <w:rPr>
                <w:rFonts w:ascii="Arial" w:hAnsi="Arial" w:cs="Arial"/>
              </w:rPr>
              <w:t xml:space="preserve"> г.</w:t>
            </w:r>
          </w:p>
          <w:p w:rsidR="00414786" w:rsidRPr="00726C13" w:rsidRDefault="00414786" w:rsidP="004A1F98">
            <w:pPr>
              <w:rPr>
                <w:rFonts w:ascii="Arial" w:hAnsi="Arial" w:cs="Arial"/>
              </w:rPr>
            </w:pPr>
          </w:p>
        </w:tc>
        <w:tc>
          <w:tcPr>
            <w:tcW w:w="4894" w:type="dxa"/>
            <w:vAlign w:val="center"/>
          </w:tcPr>
          <w:p w:rsidR="00414786" w:rsidRPr="00726C13" w:rsidRDefault="00A20129" w:rsidP="004A1F98">
            <w:pPr>
              <w:ind w:right="41" w:firstLine="2625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Н.В.Шенько</w:t>
            </w:r>
            <w:proofErr w:type="spellEnd"/>
          </w:p>
        </w:tc>
      </w:tr>
      <w:tr w:rsidR="00414786" w:rsidRPr="00726C13" w:rsidTr="004A1F98">
        <w:trPr>
          <w:trHeight w:val="2615"/>
        </w:trPr>
        <w:tc>
          <w:tcPr>
            <w:tcW w:w="4644" w:type="dxa"/>
            <w:vAlign w:val="center"/>
          </w:tcPr>
          <w:p w:rsidR="00414786" w:rsidRDefault="00414786" w:rsidP="004A1F98">
            <w:pPr>
              <w:rPr>
                <w:rFonts w:ascii="Arial" w:hAnsi="Arial" w:cs="Arial"/>
              </w:rPr>
            </w:pPr>
          </w:p>
          <w:p w:rsidR="00414786" w:rsidRPr="00726C13" w:rsidRDefault="00A20129" w:rsidP="004A1F98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И.о</w:t>
            </w:r>
            <w:proofErr w:type="spellEnd"/>
            <w:r>
              <w:rPr>
                <w:rFonts w:ascii="Arial" w:hAnsi="Arial" w:cs="Arial"/>
              </w:rPr>
              <w:t>. заместителя</w:t>
            </w:r>
            <w:r w:rsidR="00414786">
              <w:rPr>
                <w:rFonts w:ascii="Arial" w:hAnsi="Arial" w:cs="Arial"/>
              </w:rPr>
              <w:t xml:space="preserve"> п</w:t>
            </w:r>
            <w:r w:rsidR="00414786" w:rsidRPr="00726C13">
              <w:rPr>
                <w:rFonts w:ascii="Arial" w:hAnsi="Arial" w:cs="Arial"/>
              </w:rPr>
              <w:t>редседател</w:t>
            </w:r>
            <w:r w:rsidR="00414786">
              <w:rPr>
                <w:rFonts w:ascii="Arial" w:hAnsi="Arial" w:cs="Arial"/>
              </w:rPr>
              <w:t>я – начальник бюджетного отдела</w:t>
            </w:r>
            <w:r w:rsidR="00414786" w:rsidRPr="00726C13">
              <w:rPr>
                <w:rFonts w:ascii="Arial" w:hAnsi="Arial" w:cs="Arial"/>
              </w:rPr>
              <w:t xml:space="preserve"> комитета </w:t>
            </w:r>
            <w:r w:rsidR="00414786">
              <w:rPr>
                <w:rFonts w:ascii="Arial" w:hAnsi="Arial" w:cs="Arial"/>
              </w:rPr>
              <w:t>по финансам и налогам</w:t>
            </w:r>
          </w:p>
          <w:p w:rsidR="00414786" w:rsidRPr="00726C13" w:rsidRDefault="00A21EF7" w:rsidP="004A1F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«____» ____________2024</w:t>
            </w:r>
            <w:r w:rsidR="00414786" w:rsidRPr="00726C13">
              <w:rPr>
                <w:rFonts w:ascii="Arial" w:hAnsi="Arial" w:cs="Arial"/>
              </w:rPr>
              <w:t xml:space="preserve"> г.</w:t>
            </w:r>
          </w:p>
          <w:p w:rsidR="00414786" w:rsidRDefault="00414786" w:rsidP="004A1F98">
            <w:pPr>
              <w:rPr>
                <w:rFonts w:ascii="Arial" w:hAnsi="Arial" w:cs="Arial"/>
              </w:rPr>
            </w:pPr>
          </w:p>
          <w:p w:rsidR="00414786" w:rsidRDefault="00414786" w:rsidP="004A1F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Председатель комитета экономики и прогнозирования</w:t>
            </w:r>
          </w:p>
          <w:p w:rsidR="00414786" w:rsidRPr="00726C13" w:rsidRDefault="00414786" w:rsidP="004A1F98">
            <w:pPr>
              <w:rPr>
                <w:rFonts w:ascii="Arial" w:hAnsi="Arial" w:cs="Arial"/>
              </w:rPr>
            </w:pPr>
          </w:p>
          <w:p w:rsidR="00414786" w:rsidRPr="00726C13" w:rsidRDefault="00A21EF7" w:rsidP="004A1F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«____» ____________2024</w:t>
            </w:r>
            <w:r w:rsidR="00414786" w:rsidRPr="00726C13">
              <w:rPr>
                <w:rFonts w:ascii="Arial" w:hAnsi="Arial" w:cs="Arial"/>
              </w:rPr>
              <w:t xml:space="preserve"> г.</w:t>
            </w:r>
          </w:p>
          <w:p w:rsidR="00414786" w:rsidRPr="00726C13" w:rsidRDefault="00414786" w:rsidP="004A1F98">
            <w:pPr>
              <w:rPr>
                <w:rFonts w:ascii="Arial" w:hAnsi="Arial" w:cs="Arial"/>
              </w:rPr>
            </w:pPr>
          </w:p>
        </w:tc>
        <w:tc>
          <w:tcPr>
            <w:tcW w:w="4894" w:type="dxa"/>
            <w:vAlign w:val="center"/>
          </w:tcPr>
          <w:p w:rsidR="00414786" w:rsidRDefault="00414786" w:rsidP="004A1F9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  </w:t>
            </w:r>
          </w:p>
          <w:p w:rsidR="00414786" w:rsidRPr="00726C13" w:rsidRDefault="00414786" w:rsidP="004A1F9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</w:t>
            </w:r>
            <w:r w:rsidR="00A20129">
              <w:rPr>
                <w:rFonts w:ascii="Arial" w:hAnsi="Arial" w:cs="Arial"/>
              </w:rPr>
              <w:t>Е.В. Колмакова</w:t>
            </w:r>
          </w:p>
          <w:p w:rsidR="00414786" w:rsidRDefault="00414786" w:rsidP="004A1F98">
            <w:pPr>
              <w:jc w:val="center"/>
              <w:rPr>
                <w:rFonts w:ascii="Arial" w:hAnsi="Arial" w:cs="Arial"/>
              </w:rPr>
            </w:pPr>
            <w:r w:rsidRPr="00726C13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                           </w:t>
            </w:r>
          </w:p>
          <w:p w:rsidR="00414786" w:rsidRDefault="00414786" w:rsidP="004A1F98">
            <w:pPr>
              <w:jc w:val="center"/>
              <w:rPr>
                <w:rFonts w:ascii="Arial" w:hAnsi="Arial" w:cs="Arial"/>
              </w:rPr>
            </w:pPr>
          </w:p>
          <w:p w:rsidR="00414786" w:rsidRDefault="00414786" w:rsidP="004A1F98">
            <w:pPr>
              <w:jc w:val="center"/>
              <w:rPr>
                <w:rFonts w:ascii="Arial" w:hAnsi="Arial" w:cs="Arial"/>
              </w:rPr>
            </w:pPr>
          </w:p>
          <w:p w:rsidR="00414786" w:rsidRPr="00726C13" w:rsidRDefault="00414786" w:rsidP="004A1F9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Ю.П. </w:t>
            </w:r>
            <w:proofErr w:type="spellStart"/>
            <w:r>
              <w:rPr>
                <w:rFonts w:ascii="Arial" w:hAnsi="Arial" w:cs="Arial"/>
              </w:rPr>
              <w:t>Галышева</w:t>
            </w:r>
            <w:proofErr w:type="spellEnd"/>
          </w:p>
        </w:tc>
      </w:tr>
      <w:tr w:rsidR="00414786" w:rsidRPr="00726C13" w:rsidTr="004A1F98">
        <w:trPr>
          <w:trHeight w:val="1004"/>
        </w:trPr>
        <w:tc>
          <w:tcPr>
            <w:tcW w:w="4644" w:type="dxa"/>
            <w:vAlign w:val="center"/>
          </w:tcPr>
          <w:p w:rsidR="00414786" w:rsidRPr="00726C13" w:rsidRDefault="00414786" w:rsidP="004A1F98">
            <w:pPr>
              <w:rPr>
                <w:rFonts w:ascii="Arial" w:hAnsi="Arial" w:cs="Arial"/>
              </w:rPr>
            </w:pPr>
          </w:p>
          <w:p w:rsidR="00414786" w:rsidRPr="00726C13" w:rsidRDefault="003A4259" w:rsidP="004A1F98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И.о</w:t>
            </w:r>
            <w:proofErr w:type="spellEnd"/>
            <w:r w:rsidR="00B26628">
              <w:rPr>
                <w:rFonts w:ascii="Arial" w:hAnsi="Arial" w:cs="Arial"/>
              </w:rPr>
              <w:t>.</w:t>
            </w:r>
            <w:r w:rsidR="00414786">
              <w:rPr>
                <w:rFonts w:ascii="Arial" w:hAnsi="Arial" w:cs="Arial"/>
              </w:rPr>
              <w:t xml:space="preserve"> </w:t>
            </w:r>
            <w:r w:rsidR="00A20129">
              <w:rPr>
                <w:rFonts w:ascii="Arial" w:hAnsi="Arial" w:cs="Arial"/>
              </w:rPr>
              <w:t xml:space="preserve">зам. </w:t>
            </w:r>
            <w:r w:rsidR="00414786">
              <w:rPr>
                <w:rFonts w:ascii="Arial" w:hAnsi="Arial" w:cs="Arial"/>
              </w:rPr>
              <w:t>директора</w:t>
            </w:r>
            <w:r w:rsidR="00414786" w:rsidRPr="00726C13">
              <w:rPr>
                <w:rFonts w:ascii="Arial" w:hAnsi="Arial" w:cs="Arial"/>
              </w:rPr>
              <w:t xml:space="preserve"> МКУ «Служба заказчика по ЖКХ» УКМО (ГП)</w:t>
            </w:r>
          </w:p>
          <w:p w:rsidR="00414786" w:rsidRPr="00726C13" w:rsidRDefault="00A21EF7" w:rsidP="004A1F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«____» ____________2024</w:t>
            </w:r>
            <w:r w:rsidR="00414786" w:rsidRPr="00726C13">
              <w:rPr>
                <w:rFonts w:ascii="Arial" w:hAnsi="Arial" w:cs="Arial"/>
              </w:rPr>
              <w:t xml:space="preserve"> г.</w:t>
            </w:r>
          </w:p>
          <w:p w:rsidR="00414786" w:rsidRPr="00726C13" w:rsidRDefault="00414786" w:rsidP="004A1F98">
            <w:pPr>
              <w:rPr>
                <w:rFonts w:ascii="Arial" w:hAnsi="Arial" w:cs="Arial"/>
              </w:rPr>
            </w:pPr>
          </w:p>
        </w:tc>
        <w:tc>
          <w:tcPr>
            <w:tcW w:w="4894" w:type="dxa"/>
            <w:vAlign w:val="center"/>
          </w:tcPr>
          <w:p w:rsidR="00414786" w:rsidRPr="00726C13" w:rsidRDefault="00A20129" w:rsidP="004A1F98">
            <w:pPr>
              <w:ind w:right="41" w:firstLine="262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Л.С. </w:t>
            </w:r>
            <w:proofErr w:type="spellStart"/>
            <w:r>
              <w:rPr>
                <w:rFonts w:ascii="Arial" w:hAnsi="Arial" w:cs="Arial"/>
              </w:rPr>
              <w:t>Поплевичев</w:t>
            </w:r>
            <w:proofErr w:type="spellEnd"/>
          </w:p>
        </w:tc>
      </w:tr>
    </w:tbl>
    <w:p w:rsidR="00414786" w:rsidRPr="00726C13" w:rsidRDefault="00414786" w:rsidP="00414786">
      <w:pPr>
        <w:rPr>
          <w:b/>
          <w:sz w:val="22"/>
          <w:szCs w:val="22"/>
        </w:rPr>
      </w:pPr>
    </w:p>
    <w:tbl>
      <w:tblPr>
        <w:tblpPr w:leftFromText="180" w:rightFromText="180" w:vertAnchor="text" w:horzAnchor="margin" w:tblpY="-48"/>
        <w:tblOverlap w:val="never"/>
        <w:tblW w:w="6203" w:type="dxa"/>
        <w:tblLayout w:type="fixed"/>
        <w:tblLook w:val="01E0" w:firstRow="1" w:lastRow="1" w:firstColumn="1" w:lastColumn="1" w:noHBand="0" w:noVBand="0"/>
      </w:tblPr>
      <w:tblGrid>
        <w:gridCol w:w="5353"/>
        <w:gridCol w:w="850"/>
      </w:tblGrid>
      <w:tr w:rsidR="00414786" w:rsidRPr="00726C13" w:rsidTr="004A1F98">
        <w:trPr>
          <w:trHeight w:val="2524"/>
        </w:trPr>
        <w:tc>
          <w:tcPr>
            <w:tcW w:w="5353" w:type="dxa"/>
          </w:tcPr>
          <w:p w:rsidR="00414786" w:rsidRPr="00726C13" w:rsidRDefault="00414786" w:rsidP="004A1F98">
            <w:pPr>
              <w:rPr>
                <w:rFonts w:ascii="Arial" w:hAnsi="Arial" w:cs="Arial"/>
                <w:b/>
              </w:rPr>
            </w:pPr>
            <w:r w:rsidRPr="00726C13">
              <w:rPr>
                <w:rFonts w:ascii="Arial" w:hAnsi="Arial" w:cs="Arial"/>
                <w:b/>
              </w:rPr>
              <w:t>РАССЫЛКА:</w:t>
            </w:r>
          </w:p>
          <w:p w:rsidR="00414786" w:rsidRPr="00726C13" w:rsidRDefault="00414786" w:rsidP="004A1F98">
            <w:pPr>
              <w:rPr>
                <w:rFonts w:ascii="Arial" w:hAnsi="Arial" w:cs="Arial"/>
                <w:b/>
              </w:rPr>
            </w:pPr>
          </w:p>
          <w:p w:rsidR="00414786" w:rsidRPr="00A55A0B" w:rsidRDefault="00414786" w:rsidP="004A1F98">
            <w:pPr>
              <w:rPr>
                <w:rFonts w:ascii="Arial" w:hAnsi="Arial" w:cs="Arial"/>
                <w:bCs/>
                <w:spacing w:val="-1"/>
              </w:rPr>
            </w:pPr>
            <w:r w:rsidRPr="00726C13">
              <w:rPr>
                <w:rFonts w:ascii="Arial" w:hAnsi="Arial" w:cs="Arial"/>
                <w:bCs/>
                <w:spacing w:val="-1"/>
              </w:rPr>
              <w:t>МКУ «Сл</w:t>
            </w:r>
            <w:r>
              <w:rPr>
                <w:rFonts w:ascii="Arial" w:hAnsi="Arial" w:cs="Arial"/>
                <w:bCs/>
                <w:spacing w:val="-1"/>
              </w:rPr>
              <w:t>ужба заказчика по ЖКХ» УКМО(</w:t>
            </w:r>
            <w:proofErr w:type="spellStart"/>
            <w:r>
              <w:rPr>
                <w:rFonts w:ascii="Arial" w:hAnsi="Arial" w:cs="Arial"/>
                <w:bCs/>
                <w:spacing w:val="-1"/>
              </w:rPr>
              <w:t>гп</w:t>
            </w:r>
            <w:proofErr w:type="spellEnd"/>
            <w:r>
              <w:rPr>
                <w:rFonts w:ascii="Arial" w:hAnsi="Arial" w:cs="Arial"/>
                <w:bCs/>
                <w:spacing w:val="-1"/>
              </w:rPr>
              <w:t>)</w:t>
            </w:r>
          </w:p>
          <w:p w:rsidR="00414786" w:rsidRPr="00726C13" w:rsidRDefault="00414786" w:rsidP="004A1F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СМИ</w:t>
            </w:r>
          </w:p>
          <w:p w:rsidR="00414786" w:rsidRDefault="00414786" w:rsidP="004A1F98">
            <w:pPr>
              <w:rPr>
                <w:rFonts w:ascii="Arial" w:hAnsi="Arial" w:cs="Arial"/>
              </w:rPr>
            </w:pPr>
            <w:r w:rsidRPr="00726C13">
              <w:rPr>
                <w:rFonts w:ascii="Arial" w:hAnsi="Arial" w:cs="Arial"/>
              </w:rPr>
              <w:t>Управление кадрового и правового обеспечения</w:t>
            </w:r>
          </w:p>
          <w:p w:rsidR="00414786" w:rsidRPr="00726C13" w:rsidRDefault="00414786" w:rsidP="004A1F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Комитет по финансам и налогам</w:t>
            </w:r>
          </w:p>
          <w:p w:rsidR="00414786" w:rsidRPr="00726C13" w:rsidRDefault="00414786" w:rsidP="004A1F98">
            <w:pPr>
              <w:rPr>
                <w:rFonts w:ascii="Arial" w:hAnsi="Arial" w:cs="Arial"/>
              </w:rPr>
            </w:pPr>
            <w:r w:rsidRPr="00726C13">
              <w:rPr>
                <w:rFonts w:ascii="Arial" w:hAnsi="Arial" w:cs="Arial"/>
              </w:rPr>
              <w:t xml:space="preserve">Комитет экономики и прогнозирования              </w:t>
            </w:r>
          </w:p>
          <w:p w:rsidR="00414786" w:rsidRPr="00726C13" w:rsidRDefault="00414786" w:rsidP="004A1F98">
            <w:pPr>
              <w:rPr>
                <w:rFonts w:ascii="Arial" w:hAnsi="Arial" w:cs="Arial"/>
                <w:bCs/>
                <w:spacing w:val="-1"/>
              </w:rPr>
            </w:pPr>
            <w:r w:rsidRPr="00726C13">
              <w:rPr>
                <w:rFonts w:ascii="Arial" w:hAnsi="Arial" w:cs="Arial"/>
                <w:b/>
              </w:rPr>
              <w:t>Всего:</w:t>
            </w:r>
          </w:p>
        </w:tc>
        <w:tc>
          <w:tcPr>
            <w:tcW w:w="850" w:type="dxa"/>
          </w:tcPr>
          <w:p w:rsidR="00414786" w:rsidRPr="00726C13" w:rsidRDefault="00414786" w:rsidP="004A1F98">
            <w:pPr>
              <w:keepNext/>
              <w:spacing w:after="60"/>
              <w:outlineLvl w:val="0"/>
              <w:rPr>
                <w:rFonts w:ascii="Arial" w:hAnsi="Arial" w:cs="Arial"/>
                <w:bCs/>
                <w:kern w:val="32"/>
              </w:rPr>
            </w:pPr>
          </w:p>
          <w:p w:rsidR="00414786" w:rsidRPr="00726C13" w:rsidRDefault="00414786" w:rsidP="004A1F98"/>
          <w:p w:rsidR="00414786" w:rsidRPr="00726C13" w:rsidRDefault="00414786" w:rsidP="004A1F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  <w:p w:rsidR="00414786" w:rsidRPr="00726C13" w:rsidRDefault="00414786" w:rsidP="004A1F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  <w:p w:rsidR="00414786" w:rsidRPr="00726C13" w:rsidRDefault="00414786" w:rsidP="004A1F98">
            <w:pPr>
              <w:rPr>
                <w:rFonts w:ascii="Arial" w:hAnsi="Arial" w:cs="Arial"/>
              </w:rPr>
            </w:pPr>
            <w:r w:rsidRPr="00726C13">
              <w:rPr>
                <w:rFonts w:ascii="Arial" w:hAnsi="Arial" w:cs="Arial"/>
              </w:rPr>
              <w:t>1</w:t>
            </w:r>
          </w:p>
          <w:p w:rsidR="00414786" w:rsidRPr="00726C13" w:rsidRDefault="00414786" w:rsidP="004A1F98">
            <w:pPr>
              <w:rPr>
                <w:rFonts w:ascii="Arial" w:hAnsi="Arial" w:cs="Arial"/>
              </w:rPr>
            </w:pPr>
          </w:p>
          <w:p w:rsidR="00414786" w:rsidRPr="00726C13" w:rsidRDefault="00414786" w:rsidP="004A1F98">
            <w:pPr>
              <w:rPr>
                <w:rFonts w:ascii="Arial" w:hAnsi="Arial" w:cs="Arial"/>
              </w:rPr>
            </w:pPr>
            <w:r w:rsidRPr="00726C13">
              <w:rPr>
                <w:rFonts w:ascii="Arial" w:hAnsi="Arial" w:cs="Arial"/>
              </w:rPr>
              <w:t>1</w:t>
            </w:r>
          </w:p>
          <w:p w:rsidR="00414786" w:rsidRDefault="00414786" w:rsidP="004A1F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  <w:p w:rsidR="00414786" w:rsidRPr="00726C13" w:rsidRDefault="00414786" w:rsidP="004A1F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  <w:p w:rsidR="00414786" w:rsidRPr="00726C13" w:rsidRDefault="00414786" w:rsidP="004A1F98">
            <w:pPr>
              <w:rPr>
                <w:rFonts w:ascii="Arial" w:hAnsi="Arial" w:cs="Arial"/>
              </w:rPr>
            </w:pPr>
          </w:p>
        </w:tc>
      </w:tr>
    </w:tbl>
    <w:p w:rsidR="00B86EFD" w:rsidRDefault="00B86EFD" w:rsidP="00295203">
      <w:pPr>
        <w:jc w:val="both"/>
        <w:rPr>
          <w:rFonts w:ascii="Arial" w:hAnsi="Arial" w:cs="Arial"/>
        </w:rPr>
      </w:pPr>
    </w:p>
    <w:sectPr w:rsidR="00B86EFD" w:rsidSect="00A21EF7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1134" w:right="1985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1A63" w:rsidRDefault="007B1A63" w:rsidP="00086A35">
      <w:r>
        <w:separator/>
      </w:r>
    </w:p>
  </w:endnote>
  <w:endnote w:type="continuationSeparator" w:id="0">
    <w:p w:rsidR="007B1A63" w:rsidRDefault="007B1A63" w:rsidP="00086A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Liberation Sans">
    <w:altName w:val="Arial"/>
    <w:charset w:val="01"/>
    <w:family w:val="swiss"/>
    <w:pitch w:val="variable"/>
  </w:font>
  <w:font w:name="DejaVu Sans">
    <w:altName w:val="MS Gothic"/>
    <w:charset w:val="80"/>
    <w:family w:val="auto"/>
    <w:pitch w:val="variable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562C" w:rsidRDefault="0096562C" w:rsidP="000409D0">
    <w:pPr>
      <w:pStyle w:val="ad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end"/>
    </w:r>
  </w:p>
  <w:p w:rsidR="0096562C" w:rsidRDefault="0096562C" w:rsidP="000409D0">
    <w:pPr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562C" w:rsidRDefault="0096562C" w:rsidP="000409D0">
    <w:pPr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562C" w:rsidRDefault="0096562C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1A63" w:rsidRDefault="007B1A63" w:rsidP="00086A35">
      <w:r>
        <w:separator/>
      </w:r>
    </w:p>
  </w:footnote>
  <w:footnote w:type="continuationSeparator" w:id="0">
    <w:p w:rsidR="007B1A63" w:rsidRDefault="007B1A63" w:rsidP="00086A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562C" w:rsidRDefault="0096562C">
    <w:pPr>
      <w:pStyle w:val="af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562C" w:rsidRDefault="0096562C">
    <w:pPr>
      <w:pStyle w:val="af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562C" w:rsidRDefault="0096562C">
    <w:pPr>
      <w:pStyle w:val="af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3B7352"/>
    <w:multiLevelType w:val="hybridMultilevel"/>
    <w:tmpl w:val="5F8ACAFA"/>
    <w:lvl w:ilvl="0" w:tplc="47782C92">
      <w:start w:val="4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>
    <w:nsid w:val="064831C8"/>
    <w:multiLevelType w:val="hybridMultilevel"/>
    <w:tmpl w:val="2D8801A4"/>
    <w:lvl w:ilvl="0" w:tplc="77A8EB0E">
      <w:start w:val="2024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E97C3F"/>
    <w:multiLevelType w:val="multilevel"/>
    <w:tmpl w:val="45DA1DF8"/>
    <w:lvl w:ilvl="0">
      <w:start w:val="5"/>
      <w:numFmt w:val="decimal"/>
      <w:lvlText w:val="%1."/>
      <w:lvlJc w:val="left"/>
      <w:pPr>
        <w:ind w:left="450" w:hanging="450"/>
      </w:pPr>
      <w:rPr>
        <w:rFonts w:ascii="Times New Roman" w:hAnsi="Times New Roman" w:cs="Times New Roman" w:hint="default"/>
      </w:rPr>
    </w:lvl>
    <w:lvl w:ilvl="1">
      <w:start w:val="3"/>
      <w:numFmt w:val="decimal"/>
      <w:lvlText w:val="%1.%2."/>
      <w:lvlJc w:val="left"/>
      <w:pPr>
        <w:ind w:left="3240" w:hanging="720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6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69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94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320" w:hanging="2160"/>
      </w:pPr>
      <w:rPr>
        <w:rFonts w:hint="default"/>
      </w:rPr>
    </w:lvl>
  </w:abstractNum>
  <w:abstractNum w:abstractNumId="3">
    <w:nsid w:val="0EC53D5D"/>
    <w:multiLevelType w:val="multilevel"/>
    <w:tmpl w:val="29120682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4">
    <w:nsid w:val="12A85A14"/>
    <w:multiLevelType w:val="multilevel"/>
    <w:tmpl w:val="C89ECB6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3304D9E"/>
    <w:multiLevelType w:val="hybridMultilevel"/>
    <w:tmpl w:val="7060A16E"/>
    <w:lvl w:ilvl="0" w:tplc="780E48C8">
      <w:start w:val="9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14967682"/>
    <w:multiLevelType w:val="hybridMultilevel"/>
    <w:tmpl w:val="5F8ACAFA"/>
    <w:lvl w:ilvl="0" w:tplc="47782C92">
      <w:start w:val="4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>
    <w:nsid w:val="151F0586"/>
    <w:multiLevelType w:val="multilevel"/>
    <w:tmpl w:val="143EDE9C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BBA5D24"/>
    <w:multiLevelType w:val="multilevel"/>
    <w:tmpl w:val="DE98F722"/>
    <w:lvl w:ilvl="0">
      <w:start w:val="3"/>
      <w:numFmt w:val="decimal"/>
      <w:lvlText w:val="%1."/>
      <w:lvlJc w:val="left"/>
      <w:pPr>
        <w:tabs>
          <w:tab w:val="num" w:pos="1680"/>
        </w:tabs>
        <w:ind w:left="168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2400"/>
        </w:tabs>
        <w:ind w:left="2400" w:hanging="360"/>
      </w:pPr>
    </w:lvl>
    <w:lvl w:ilvl="2" w:tentative="1">
      <w:start w:val="1"/>
      <w:numFmt w:val="decimal"/>
      <w:lvlText w:val="%3."/>
      <w:lvlJc w:val="left"/>
      <w:pPr>
        <w:tabs>
          <w:tab w:val="num" w:pos="3120"/>
        </w:tabs>
        <w:ind w:left="3120" w:hanging="360"/>
      </w:pPr>
    </w:lvl>
    <w:lvl w:ilvl="3" w:tentative="1">
      <w:start w:val="1"/>
      <w:numFmt w:val="decimal"/>
      <w:lvlText w:val="%4."/>
      <w:lvlJc w:val="left"/>
      <w:pPr>
        <w:tabs>
          <w:tab w:val="num" w:pos="3840"/>
        </w:tabs>
        <w:ind w:left="3840" w:hanging="360"/>
      </w:pPr>
    </w:lvl>
    <w:lvl w:ilvl="4" w:tentative="1">
      <w:start w:val="1"/>
      <w:numFmt w:val="decimal"/>
      <w:lvlText w:val="%5."/>
      <w:lvlJc w:val="left"/>
      <w:pPr>
        <w:tabs>
          <w:tab w:val="num" w:pos="4560"/>
        </w:tabs>
        <w:ind w:left="4560" w:hanging="360"/>
      </w:pPr>
    </w:lvl>
    <w:lvl w:ilvl="5" w:tentative="1">
      <w:start w:val="1"/>
      <w:numFmt w:val="decimal"/>
      <w:lvlText w:val="%6."/>
      <w:lvlJc w:val="left"/>
      <w:pPr>
        <w:tabs>
          <w:tab w:val="num" w:pos="5280"/>
        </w:tabs>
        <w:ind w:left="5280" w:hanging="360"/>
      </w:pPr>
    </w:lvl>
    <w:lvl w:ilvl="6" w:tentative="1">
      <w:start w:val="1"/>
      <w:numFmt w:val="decimal"/>
      <w:lvlText w:val="%7."/>
      <w:lvlJc w:val="left"/>
      <w:pPr>
        <w:tabs>
          <w:tab w:val="num" w:pos="6000"/>
        </w:tabs>
        <w:ind w:left="6000" w:hanging="360"/>
      </w:pPr>
    </w:lvl>
    <w:lvl w:ilvl="7" w:tentative="1">
      <w:start w:val="1"/>
      <w:numFmt w:val="decimal"/>
      <w:lvlText w:val="%8."/>
      <w:lvlJc w:val="left"/>
      <w:pPr>
        <w:tabs>
          <w:tab w:val="num" w:pos="6720"/>
        </w:tabs>
        <w:ind w:left="6720" w:hanging="360"/>
      </w:pPr>
    </w:lvl>
    <w:lvl w:ilvl="8" w:tentative="1">
      <w:start w:val="1"/>
      <w:numFmt w:val="decimal"/>
      <w:lvlText w:val="%9."/>
      <w:lvlJc w:val="left"/>
      <w:pPr>
        <w:tabs>
          <w:tab w:val="num" w:pos="7440"/>
        </w:tabs>
        <w:ind w:left="7440" w:hanging="360"/>
      </w:pPr>
    </w:lvl>
  </w:abstractNum>
  <w:abstractNum w:abstractNumId="9">
    <w:nsid w:val="1D545889"/>
    <w:multiLevelType w:val="multilevel"/>
    <w:tmpl w:val="85E4F2D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4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8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5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77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66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12" w:hanging="1800"/>
      </w:pPr>
      <w:rPr>
        <w:rFonts w:hint="default"/>
      </w:rPr>
    </w:lvl>
  </w:abstractNum>
  <w:abstractNum w:abstractNumId="10">
    <w:nsid w:val="2028636E"/>
    <w:multiLevelType w:val="multilevel"/>
    <w:tmpl w:val="4DD688C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60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74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8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77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02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72" w:hanging="2160"/>
      </w:pPr>
      <w:rPr>
        <w:rFonts w:hint="default"/>
      </w:rPr>
    </w:lvl>
  </w:abstractNum>
  <w:abstractNum w:abstractNumId="11">
    <w:nsid w:val="216E43FA"/>
    <w:multiLevelType w:val="hybridMultilevel"/>
    <w:tmpl w:val="56D466B2"/>
    <w:lvl w:ilvl="0" w:tplc="D4149886">
      <w:start w:val="1"/>
      <w:numFmt w:val="decimal"/>
      <w:lvlText w:val="%1."/>
      <w:lvlJc w:val="left"/>
      <w:pPr>
        <w:ind w:left="927" w:hanging="360"/>
      </w:pPr>
      <w:rPr>
        <w:rFonts w:eastAsia="Aria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2">
    <w:nsid w:val="239A12EE"/>
    <w:multiLevelType w:val="multilevel"/>
    <w:tmpl w:val="F832563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60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74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8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77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02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72" w:hanging="2160"/>
      </w:pPr>
      <w:rPr>
        <w:rFonts w:hint="default"/>
      </w:rPr>
    </w:lvl>
  </w:abstractNum>
  <w:abstractNum w:abstractNumId="13">
    <w:nsid w:val="254630F5"/>
    <w:multiLevelType w:val="hybridMultilevel"/>
    <w:tmpl w:val="446C68DA"/>
    <w:lvl w:ilvl="0" w:tplc="D4149886">
      <w:start w:val="1"/>
      <w:numFmt w:val="decimal"/>
      <w:lvlText w:val="%1."/>
      <w:lvlJc w:val="left"/>
      <w:pPr>
        <w:ind w:left="927" w:hanging="360"/>
      </w:pPr>
      <w:rPr>
        <w:rFonts w:eastAsia="Aria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4">
    <w:nsid w:val="2B981128"/>
    <w:multiLevelType w:val="multilevel"/>
    <w:tmpl w:val="DD9E9A34"/>
    <w:lvl w:ilvl="0">
      <w:start w:val="10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23609BB"/>
    <w:multiLevelType w:val="multilevel"/>
    <w:tmpl w:val="0F126DC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74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8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77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02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72" w:hanging="2160"/>
      </w:pPr>
      <w:rPr>
        <w:rFonts w:hint="default"/>
      </w:rPr>
    </w:lvl>
  </w:abstractNum>
  <w:abstractNum w:abstractNumId="16">
    <w:nsid w:val="346662E5"/>
    <w:multiLevelType w:val="multilevel"/>
    <w:tmpl w:val="2BACC1FA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7">
    <w:nsid w:val="34EA2780"/>
    <w:multiLevelType w:val="multilevel"/>
    <w:tmpl w:val="ACC21DFA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08D2828"/>
    <w:multiLevelType w:val="hybridMultilevel"/>
    <w:tmpl w:val="5E508750"/>
    <w:lvl w:ilvl="0" w:tplc="050E58DC">
      <w:start w:val="26"/>
      <w:numFmt w:val="bullet"/>
      <w:lvlText w:val=""/>
      <w:lvlJc w:val="left"/>
      <w:pPr>
        <w:ind w:left="1560" w:hanging="360"/>
      </w:pPr>
      <w:rPr>
        <w:rFonts w:ascii="Symbol" w:eastAsia="Courier New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19">
    <w:nsid w:val="41440C5B"/>
    <w:multiLevelType w:val="hybridMultilevel"/>
    <w:tmpl w:val="8084CE18"/>
    <w:lvl w:ilvl="0" w:tplc="6070210E">
      <w:start w:val="5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41521BFE"/>
    <w:multiLevelType w:val="multilevel"/>
    <w:tmpl w:val="4EE29D8C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1">
    <w:nsid w:val="44302BB4"/>
    <w:multiLevelType w:val="multilevel"/>
    <w:tmpl w:val="C3DEB826"/>
    <w:lvl w:ilvl="0">
      <w:start w:val="3"/>
      <w:numFmt w:val="decimal"/>
      <w:lvlText w:val="3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6166BB5"/>
    <w:multiLevelType w:val="multilevel"/>
    <w:tmpl w:val="90A6C9C0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DBA2D13"/>
    <w:multiLevelType w:val="hybridMultilevel"/>
    <w:tmpl w:val="F6B2C4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DC136D5"/>
    <w:multiLevelType w:val="hybridMultilevel"/>
    <w:tmpl w:val="75FA7B02"/>
    <w:lvl w:ilvl="0" w:tplc="3230CC26">
      <w:start w:val="12"/>
      <w:numFmt w:val="decimal"/>
      <w:lvlText w:val="%1."/>
      <w:lvlJc w:val="left"/>
      <w:pPr>
        <w:ind w:left="1200" w:hanging="360"/>
      </w:pPr>
      <w:rPr>
        <w:rFonts w:eastAsia="Courier New"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25">
    <w:nsid w:val="51185B48"/>
    <w:multiLevelType w:val="multilevel"/>
    <w:tmpl w:val="F294A7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57B17A7"/>
    <w:multiLevelType w:val="multilevel"/>
    <w:tmpl w:val="0F126DC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0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74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8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77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02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72" w:hanging="2160"/>
      </w:pPr>
      <w:rPr>
        <w:rFonts w:hint="default"/>
      </w:rPr>
    </w:lvl>
  </w:abstractNum>
  <w:abstractNum w:abstractNumId="27">
    <w:nsid w:val="58B859BE"/>
    <w:multiLevelType w:val="hybridMultilevel"/>
    <w:tmpl w:val="C4D815DA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0AD0D3A"/>
    <w:multiLevelType w:val="hybridMultilevel"/>
    <w:tmpl w:val="E4842F6E"/>
    <w:lvl w:ilvl="0" w:tplc="8A741FF2">
      <w:start w:val="2024"/>
      <w:numFmt w:val="bullet"/>
      <w:lvlText w:val=""/>
      <w:lvlJc w:val="left"/>
      <w:pPr>
        <w:ind w:left="405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9">
    <w:nsid w:val="61276F05"/>
    <w:multiLevelType w:val="multilevel"/>
    <w:tmpl w:val="AA4460BE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35D365F"/>
    <w:multiLevelType w:val="multilevel"/>
    <w:tmpl w:val="20B29F48"/>
    <w:lvl w:ilvl="0">
      <w:start w:val="11"/>
      <w:numFmt w:val="decimal"/>
      <w:lvlText w:val="%1.0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>
    <w:nsid w:val="699264CD"/>
    <w:multiLevelType w:val="multilevel"/>
    <w:tmpl w:val="095E9EB2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9F94F51"/>
    <w:multiLevelType w:val="hybridMultilevel"/>
    <w:tmpl w:val="B21A02F2"/>
    <w:lvl w:ilvl="0" w:tplc="D4149886">
      <w:start w:val="1"/>
      <w:numFmt w:val="decimal"/>
      <w:lvlText w:val="%1."/>
      <w:lvlJc w:val="left"/>
      <w:pPr>
        <w:ind w:left="1200" w:hanging="360"/>
      </w:pPr>
      <w:rPr>
        <w:rFonts w:eastAsia="Aria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33">
    <w:nsid w:val="6E5455BE"/>
    <w:multiLevelType w:val="hybridMultilevel"/>
    <w:tmpl w:val="71B80704"/>
    <w:lvl w:ilvl="0" w:tplc="69C8ABC6">
      <w:start w:val="26"/>
      <w:numFmt w:val="bullet"/>
      <w:lvlText w:val=""/>
      <w:lvlJc w:val="left"/>
      <w:pPr>
        <w:ind w:left="1560" w:hanging="360"/>
      </w:pPr>
      <w:rPr>
        <w:rFonts w:ascii="Symbol" w:eastAsia="Courier New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34">
    <w:nsid w:val="702044DA"/>
    <w:multiLevelType w:val="hybridMultilevel"/>
    <w:tmpl w:val="58484EC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5">
    <w:nsid w:val="72B31D91"/>
    <w:multiLevelType w:val="multilevel"/>
    <w:tmpl w:val="FE521EE6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6">
    <w:nsid w:val="7B163F72"/>
    <w:multiLevelType w:val="hybridMultilevel"/>
    <w:tmpl w:val="179AE07A"/>
    <w:lvl w:ilvl="0" w:tplc="D4149886">
      <w:start w:val="1"/>
      <w:numFmt w:val="decimal"/>
      <w:lvlText w:val="%1."/>
      <w:lvlJc w:val="left"/>
      <w:pPr>
        <w:ind w:left="1200" w:hanging="360"/>
      </w:pPr>
      <w:rPr>
        <w:rFonts w:eastAsia="Aria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37">
    <w:nsid w:val="7F4E2BFD"/>
    <w:multiLevelType w:val="multilevel"/>
    <w:tmpl w:val="62E44220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7FCA3A80"/>
    <w:multiLevelType w:val="hybridMultilevel"/>
    <w:tmpl w:val="AB020F38"/>
    <w:lvl w:ilvl="0" w:tplc="4AF4E64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5"/>
  </w:num>
  <w:num w:numId="2">
    <w:abstractNumId w:val="4"/>
  </w:num>
  <w:num w:numId="3">
    <w:abstractNumId w:val="8"/>
  </w:num>
  <w:num w:numId="4">
    <w:abstractNumId w:val="2"/>
  </w:num>
  <w:num w:numId="5">
    <w:abstractNumId w:val="20"/>
  </w:num>
  <w:num w:numId="6">
    <w:abstractNumId w:val="3"/>
  </w:num>
  <w:num w:numId="7">
    <w:abstractNumId w:val="16"/>
  </w:num>
  <w:num w:numId="8">
    <w:abstractNumId w:val="34"/>
  </w:num>
  <w:num w:numId="9">
    <w:abstractNumId w:val="38"/>
  </w:num>
  <w:num w:numId="10">
    <w:abstractNumId w:val="17"/>
  </w:num>
  <w:num w:numId="11">
    <w:abstractNumId w:val="37"/>
  </w:num>
  <w:num w:numId="12">
    <w:abstractNumId w:val="27"/>
  </w:num>
  <w:num w:numId="13">
    <w:abstractNumId w:val="31"/>
  </w:num>
  <w:num w:numId="14">
    <w:abstractNumId w:val="29"/>
  </w:num>
  <w:num w:numId="15">
    <w:abstractNumId w:val="22"/>
  </w:num>
  <w:num w:numId="16">
    <w:abstractNumId w:val="21"/>
  </w:num>
  <w:num w:numId="17">
    <w:abstractNumId w:val="14"/>
  </w:num>
  <w:num w:numId="18">
    <w:abstractNumId w:val="7"/>
  </w:num>
  <w:num w:numId="19">
    <w:abstractNumId w:val="23"/>
  </w:num>
  <w:num w:numId="20">
    <w:abstractNumId w:val="1"/>
  </w:num>
  <w:num w:numId="21">
    <w:abstractNumId w:val="28"/>
  </w:num>
  <w:num w:numId="22">
    <w:abstractNumId w:val="19"/>
  </w:num>
  <w:num w:numId="23">
    <w:abstractNumId w:val="0"/>
  </w:num>
  <w:num w:numId="24">
    <w:abstractNumId w:val="6"/>
  </w:num>
  <w:num w:numId="25">
    <w:abstractNumId w:val="35"/>
  </w:num>
  <w:num w:numId="26">
    <w:abstractNumId w:val="15"/>
  </w:num>
  <w:num w:numId="27">
    <w:abstractNumId w:val="10"/>
  </w:num>
  <w:num w:numId="28">
    <w:abstractNumId w:val="12"/>
  </w:num>
  <w:num w:numId="29">
    <w:abstractNumId w:val="9"/>
  </w:num>
  <w:num w:numId="30">
    <w:abstractNumId w:val="26"/>
  </w:num>
  <w:num w:numId="31">
    <w:abstractNumId w:val="13"/>
  </w:num>
  <w:num w:numId="32">
    <w:abstractNumId w:val="32"/>
  </w:num>
  <w:num w:numId="33">
    <w:abstractNumId w:val="36"/>
  </w:num>
  <w:num w:numId="34">
    <w:abstractNumId w:val="24"/>
  </w:num>
  <w:num w:numId="35">
    <w:abstractNumId w:val="33"/>
  </w:num>
  <w:num w:numId="36">
    <w:abstractNumId w:val="18"/>
  </w:num>
  <w:num w:numId="37">
    <w:abstractNumId w:val="30"/>
  </w:num>
  <w:num w:numId="38">
    <w:abstractNumId w:val="5"/>
  </w:num>
  <w:num w:numId="3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091A"/>
    <w:rsid w:val="000009D2"/>
    <w:rsid w:val="00001A98"/>
    <w:rsid w:val="00003719"/>
    <w:rsid w:val="00003797"/>
    <w:rsid w:val="00003B3A"/>
    <w:rsid w:val="0000529F"/>
    <w:rsid w:val="0000578F"/>
    <w:rsid w:val="000075A6"/>
    <w:rsid w:val="00007E69"/>
    <w:rsid w:val="000113B9"/>
    <w:rsid w:val="00011C0A"/>
    <w:rsid w:val="00012D9A"/>
    <w:rsid w:val="0001316B"/>
    <w:rsid w:val="00013F11"/>
    <w:rsid w:val="00013F79"/>
    <w:rsid w:val="000149D0"/>
    <w:rsid w:val="00014E52"/>
    <w:rsid w:val="00015A45"/>
    <w:rsid w:val="00015D8B"/>
    <w:rsid w:val="00021A4A"/>
    <w:rsid w:val="00022699"/>
    <w:rsid w:val="000229DC"/>
    <w:rsid w:val="00022D5C"/>
    <w:rsid w:val="00024DB4"/>
    <w:rsid w:val="00026226"/>
    <w:rsid w:val="00026DD6"/>
    <w:rsid w:val="00027557"/>
    <w:rsid w:val="00030534"/>
    <w:rsid w:val="00031571"/>
    <w:rsid w:val="00032292"/>
    <w:rsid w:val="000336D5"/>
    <w:rsid w:val="000359D4"/>
    <w:rsid w:val="0003784C"/>
    <w:rsid w:val="00037C38"/>
    <w:rsid w:val="00037E08"/>
    <w:rsid w:val="000409D0"/>
    <w:rsid w:val="000417C2"/>
    <w:rsid w:val="00043CEC"/>
    <w:rsid w:val="000458CB"/>
    <w:rsid w:val="000474F8"/>
    <w:rsid w:val="00050BCD"/>
    <w:rsid w:val="000529B0"/>
    <w:rsid w:val="00053681"/>
    <w:rsid w:val="000537EA"/>
    <w:rsid w:val="00053E33"/>
    <w:rsid w:val="00054724"/>
    <w:rsid w:val="00055534"/>
    <w:rsid w:val="0006088B"/>
    <w:rsid w:val="00061000"/>
    <w:rsid w:val="0006114C"/>
    <w:rsid w:val="00062482"/>
    <w:rsid w:val="0006260C"/>
    <w:rsid w:val="00062BC4"/>
    <w:rsid w:val="00063259"/>
    <w:rsid w:val="000638E7"/>
    <w:rsid w:val="00066E06"/>
    <w:rsid w:val="0007052C"/>
    <w:rsid w:val="00070E48"/>
    <w:rsid w:val="00070EE6"/>
    <w:rsid w:val="00070FCF"/>
    <w:rsid w:val="0007481A"/>
    <w:rsid w:val="00076C25"/>
    <w:rsid w:val="00076C9B"/>
    <w:rsid w:val="00077066"/>
    <w:rsid w:val="00083EF7"/>
    <w:rsid w:val="00085225"/>
    <w:rsid w:val="00085653"/>
    <w:rsid w:val="00085CA8"/>
    <w:rsid w:val="0008603B"/>
    <w:rsid w:val="00086A35"/>
    <w:rsid w:val="00086A73"/>
    <w:rsid w:val="000873D2"/>
    <w:rsid w:val="00087C66"/>
    <w:rsid w:val="00090350"/>
    <w:rsid w:val="00094374"/>
    <w:rsid w:val="00094D82"/>
    <w:rsid w:val="00095098"/>
    <w:rsid w:val="0009654E"/>
    <w:rsid w:val="00096B3A"/>
    <w:rsid w:val="00097E23"/>
    <w:rsid w:val="000A2B94"/>
    <w:rsid w:val="000A38EB"/>
    <w:rsid w:val="000A405C"/>
    <w:rsid w:val="000A4247"/>
    <w:rsid w:val="000A5220"/>
    <w:rsid w:val="000A5D2E"/>
    <w:rsid w:val="000A6A47"/>
    <w:rsid w:val="000A6AA5"/>
    <w:rsid w:val="000A7663"/>
    <w:rsid w:val="000B00CE"/>
    <w:rsid w:val="000B1EAF"/>
    <w:rsid w:val="000B3078"/>
    <w:rsid w:val="000B4BB3"/>
    <w:rsid w:val="000B5972"/>
    <w:rsid w:val="000B5C0D"/>
    <w:rsid w:val="000B7779"/>
    <w:rsid w:val="000C009E"/>
    <w:rsid w:val="000C0B72"/>
    <w:rsid w:val="000C1305"/>
    <w:rsid w:val="000C21EF"/>
    <w:rsid w:val="000C2A79"/>
    <w:rsid w:val="000C3EA2"/>
    <w:rsid w:val="000C4ED6"/>
    <w:rsid w:val="000C726D"/>
    <w:rsid w:val="000D0778"/>
    <w:rsid w:val="000D1F56"/>
    <w:rsid w:val="000D28B4"/>
    <w:rsid w:val="000D4B0D"/>
    <w:rsid w:val="000D5745"/>
    <w:rsid w:val="000D694E"/>
    <w:rsid w:val="000D6C14"/>
    <w:rsid w:val="000E1485"/>
    <w:rsid w:val="000E1944"/>
    <w:rsid w:val="000E304F"/>
    <w:rsid w:val="000E468D"/>
    <w:rsid w:val="000E4A16"/>
    <w:rsid w:val="000E6FAB"/>
    <w:rsid w:val="000E749D"/>
    <w:rsid w:val="000F19BD"/>
    <w:rsid w:val="000F25C7"/>
    <w:rsid w:val="000F2845"/>
    <w:rsid w:val="000F3587"/>
    <w:rsid w:val="000F56EA"/>
    <w:rsid w:val="000F5C5F"/>
    <w:rsid w:val="000F6AF6"/>
    <w:rsid w:val="000F7094"/>
    <w:rsid w:val="001020F6"/>
    <w:rsid w:val="00104F4D"/>
    <w:rsid w:val="001051A8"/>
    <w:rsid w:val="001070EC"/>
    <w:rsid w:val="00110BAD"/>
    <w:rsid w:val="001115DA"/>
    <w:rsid w:val="00111AC0"/>
    <w:rsid w:val="00112866"/>
    <w:rsid w:val="00114A41"/>
    <w:rsid w:val="001151B9"/>
    <w:rsid w:val="00115EEC"/>
    <w:rsid w:val="00116003"/>
    <w:rsid w:val="00117B55"/>
    <w:rsid w:val="00120A9E"/>
    <w:rsid w:val="00120FA7"/>
    <w:rsid w:val="001214BB"/>
    <w:rsid w:val="00122507"/>
    <w:rsid w:val="001252DF"/>
    <w:rsid w:val="00125D13"/>
    <w:rsid w:val="0012783B"/>
    <w:rsid w:val="00132723"/>
    <w:rsid w:val="00132832"/>
    <w:rsid w:val="00134A94"/>
    <w:rsid w:val="00140BFD"/>
    <w:rsid w:val="00143E07"/>
    <w:rsid w:val="00144B5D"/>
    <w:rsid w:val="00145780"/>
    <w:rsid w:val="00146207"/>
    <w:rsid w:val="00147F4B"/>
    <w:rsid w:val="0015141A"/>
    <w:rsid w:val="001517E7"/>
    <w:rsid w:val="00151F95"/>
    <w:rsid w:val="00152D6D"/>
    <w:rsid w:val="00153133"/>
    <w:rsid w:val="00154316"/>
    <w:rsid w:val="00157D59"/>
    <w:rsid w:val="001601A4"/>
    <w:rsid w:val="001609FC"/>
    <w:rsid w:val="00161C88"/>
    <w:rsid w:val="00164EAE"/>
    <w:rsid w:val="00167673"/>
    <w:rsid w:val="00167D6F"/>
    <w:rsid w:val="001718C0"/>
    <w:rsid w:val="00172A09"/>
    <w:rsid w:val="001743E0"/>
    <w:rsid w:val="00174790"/>
    <w:rsid w:val="00174884"/>
    <w:rsid w:val="00174F7D"/>
    <w:rsid w:val="001762D3"/>
    <w:rsid w:val="00177131"/>
    <w:rsid w:val="00177322"/>
    <w:rsid w:val="001773B6"/>
    <w:rsid w:val="001774C5"/>
    <w:rsid w:val="0018078B"/>
    <w:rsid w:val="001808FB"/>
    <w:rsid w:val="00181142"/>
    <w:rsid w:val="00183C3C"/>
    <w:rsid w:val="0018458E"/>
    <w:rsid w:val="00184708"/>
    <w:rsid w:val="0018572E"/>
    <w:rsid w:val="00185C27"/>
    <w:rsid w:val="00186DFD"/>
    <w:rsid w:val="001915F6"/>
    <w:rsid w:val="001916B7"/>
    <w:rsid w:val="001968AD"/>
    <w:rsid w:val="001A3B64"/>
    <w:rsid w:val="001A4046"/>
    <w:rsid w:val="001A486F"/>
    <w:rsid w:val="001A798D"/>
    <w:rsid w:val="001A7BF9"/>
    <w:rsid w:val="001B4BDB"/>
    <w:rsid w:val="001B7510"/>
    <w:rsid w:val="001C18F4"/>
    <w:rsid w:val="001C272D"/>
    <w:rsid w:val="001C3135"/>
    <w:rsid w:val="001C44A2"/>
    <w:rsid w:val="001D1585"/>
    <w:rsid w:val="001D168F"/>
    <w:rsid w:val="001D22EA"/>
    <w:rsid w:val="001D283E"/>
    <w:rsid w:val="001D3BD5"/>
    <w:rsid w:val="001D3D3A"/>
    <w:rsid w:val="001D65AF"/>
    <w:rsid w:val="001D76D3"/>
    <w:rsid w:val="001E1052"/>
    <w:rsid w:val="001E1473"/>
    <w:rsid w:val="001E3C01"/>
    <w:rsid w:val="001E6FC0"/>
    <w:rsid w:val="001E71AB"/>
    <w:rsid w:val="001E76BE"/>
    <w:rsid w:val="001F1049"/>
    <w:rsid w:val="001F18A8"/>
    <w:rsid w:val="001F61E3"/>
    <w:rsid w:val="001F6358"/>
    <w:rsid w:val="001F6EAE"/>
    <w:rsid w:val="001F75EC"/>
    <w:rsid w:val="002005BB"/>
    <w:rsid w:val="00201D09"/>
    <w:rsid w:val="00204721"/>
    <w:rsid w:val="00214C36"/>
    <w:rsid w:val="00217B14"/>
    <w:rsid w:val="00222476"/>
    <w:rsid w:val="00223A59"/>
    <w:rsid w:val="00225E50"/>
    <w:rsid w:val="00230D30"/>
    <w:rsid w:val="002337E5"/>
    <w:rsid w:val="002338C9"/>
    <w:rsid w:val="00233FF2"/>
    <w:rsid w:val="00234ECB"/>
    <w:rsid w:val="002366D6"/>
    <w:rsid w:val="00237BB9"/>
    <w:rsid w:val="002401E4"/>
    <w:rsid w:val="00241737"/>
    <w:rsid w:val="0024215C"/>
    <w:rsid w:val="00242DFC"/>
    <w:rsid w:val="00244A4E"/>
    <w:rsid w:val="00244D60"/>
    <w:rsid w:val="00244FBC"/>
    <w:rsid w:val="002462FE"/>
    <w:rsid w:val="002464EC"/>
    <w:rsid w:val="00250CB2"/>
    <w:rsid w:val="00253671"/>
    <w:rsid w:val="00254A47"/>
    <w:rsid w:val="00254BC6"/>
    <w:rsid w:val="00255AC3"/>
    <w:rsid w:val="0026187D"/>
    <w:rsid w:val="00261CDD"/>
    <w:rsid w:val="00264943"/>
    <w:rsid w:val="002663CA"/>
    <w:rsid w:val="0026685A"/>
    <w:rsid w:val="0026694B"/>
    <w:rsid w:val="00267EF3"/>
    <w:rsid w:val="002701E9"/>
    <w:rsid w:val="002712D3"/>
    <w:rsid w:val="002712EE"/>
    <w:rsid w:val="00273EF5"/>
    <w:rsid w:val="00274DAA"/>
    <w:rsid w:val="00275001"/>
    <w:rsid w:val="00275450"/>
    <w:rsid w:val="002759EE"/>
    <w:rsid w:val="00275E0A"/>
    <w:rsid w:val="00276252"/>
    <w:rsid w:val="00276992"/>
    <w:rsid w:val="00283C9B"/>
    <w:rsid w:val="00284D94"/>
    <w:rsid w:val="00293145"/>
    <w:rsid w:val="00293C65"/>
    <w:rsid w:val="00295203"/>
    <w:rsid w:val="002969C1"/>
    <w:rsid w:val="00296C0C"/>
    <w:rsid w:val="002A0111"/>
    <w:rsid w:val="002A038D"/>
    <w:rsid w:val="002A06DA"/>
    <w:rsid w:val="002A1CC1"/>
    <w:rsid w:val="002A1FCB"/>
    <w:rsid w:val="002A21C6"/>
    <w:rsid w:val="002A2391"/>
    <w:rsid w:val="002A2615"/>
    <w:rsid w:val="002A2CB2"/>
    <w:rsid w:val="002A30C3"/>
    <w:rsid w:val="002A3A01"/>
    <w:rsid w:val="002A502D"/>
    <w:rsid w:val="002A5117"/>
    <w:rsid w:val="002B0F14"/>
    <w:rsid w:val="002B11E0"/>
    <w:rsid w:val="002B22C2"/>
    <w:rsid w:val="002B29E0"/>
    <w:rsid w:val="002B3C31"/>
    <w:rsid w:val="002B48E5"/>
    <w:rsid w:val="002B6210"/>
    <w:rsid w:val="002C35B6"/>
    <w:rsid w:val="002C4AB2"/>
    <w:rsid w:val="002C4FB7"/>
    <w:rsid w:val="002C69AB"/>
    <w:rsid w:val="002C7B95"/>
    <w:rsid w:val="002D0446"/>
    <w:rsid w:val="002D04A4"/>
    <w:rsid w:val="002D0647"/>
    <w:rsid w:val="002D1720"/>
    <w:rsid w:val="002D2ACC"/>
    <w:rsid w:val="002D335B"/>
    <w:rsid w:val="002D3D04"/>
    <w:rsid w:val="002D4971"/>
    <w:rsid w:val="002E302D"/>
    <w:rsid w:val="002E3B14"/>
    <w:rsid w:val="002E40FC"/>
    <w:rsid w:val="002E4A04"/>
    <w:rsid w:val="002E5962"/>
    <w:rsid w:val="002E64CF"/>
    <w:rsid w:val="002E7905"/>
    <w:rsid w:val="002E7AD9"/>
    <w:rsid w:val="002F2C6A"/>
    <w:rsid w:val="002F461B"/>
    <w:rsid w:val="002F510E"/>
    <w:rsid w:val="002F6106"/>
    <w:rsid w:val="002F61E5"/>
    <w:rsid w:val="002F681D"/>
    <w:rsid w:val="002F7032"/>
    <w:rsid w:val="00301125"/>
    <w:rsid w:val="003019DC"/>
    <w:rsid w:val="00302D93"/>
    <w:rsid w:val="00303DFE"/>
    <w:rsid w:val="0030484E"/>
    <w:rsid w:val="0030700A"/>
    <w:rsid w:val="00307EFC"/>
    <w:rsid w:val="003108D6"/>
    <w:rsid w:val="00314140"/>
    <w:rsid w:val="003149C4"/>
    <w:rsid w:val="0031726C"/>
    <w:rsid w:val="003175B6"/>
    <w:rsid w:val="003201DC"/>
    <w:rsid w:val="00320766"/>
    <w:rsid w:val="003209F0"/>
    <w:rsid w:val="00322002"/>
    <w:rsid w:val="00322AC2"/>
    <w:rsid w:val="00326DE5"/>
    <w:rsid w:val="00326F1E"/>
    <w:rsid w:val="00326FEC"/>
    <w:rsid w:val="00330272"/>
    <w:rsid w:val="00330D37"/>
    <w:rsid w:val="003330CA"/>
    <w:rsid w:val="00334A9C"/>
    <w:rsid w:val="00335D63"/>
    <w:rsid w:val="00336D15"/>
    <w:rsid w:val="003377A4"/>
    <w:rsid w:val="00337E8F"/>
    <w:rsid w:val="00342355"/>
    <w:rsid w:val="00343123"/>
    <w:rsid w:val="0034332F"/>
    <w:rsid w:val="003450E6"/>
    <w:rsid w:val="00345997"/>
    <w:rsid w:val="00346231"/>
    <w:rsid w:val="00347958"/>
    <w:rsid w:val="00350D3A"/>
    <w:rsid w:val="0035251B"/>
    <w:rsid w:val="003533E5"/>
    <w:rsid w:val="003537EF"/>
    <w:rsid w:val="00356E23"/>
    <w:rsid w:val="00357E89"/>
    <w:rsid w:val="00360012"/>
    <w:rsid w:val="00360689"/>
    <w:rsid w:val="0036167B"/>
    <w:rsid w:val="003642B2"/>
    <w:rsid w:val="0036667F"/>
    <w:rsid w:val="003666A0"/>
    <w:rsid w:val="00372BED"/>
    <w:rsid w:val="00373823"/>
    <w:rsid w:val="00373A97"/>
    <w:rsid w:val="00374247"/>
    <w:rsid w:val="00376908"/>
    <w:rsid w:val="0037796C"/>
    <w:rsid w:val="00377A42"/>
    <w:rsid w:val="003805F3"/>
    <w:rsid w:val="00382ECC"/>
    <w:rsid w:val="00383B0C"/>
    <w:rsid w:val="00384CB9"/>
    <w:rsid w:val="00385B26"/>
    <w:rsid w:val="00391E91"/>
    <w:rsid w:val="00392072"/>
    <w:rsid w:val="00394F5C"/>
    <w:rsid w:val="00397242"/>
    <w:rsid w:val="003977FF"/>
    <w:rsid w:val="003A0D76"/>
    <w:rsid w:val="003A2D14"/>
    <w:rsid w:val="003A401D"/>
    <w:rsid w:val="003A4259"/>
    <w:rsid w:val="003A4B5E"/>
    <w:rsid w:val="003A52C7"/>
    <w:rsid w:val="003B08DA"/>
    <w:rsid w:val="003B1508"/>
    <w:rsid w:val="003B4CC3"/>
    <w:rsid w:val="003B69AA"/>
    <w:rsid w:val="003B7A4B"/>
    <w:rsid w:val="003B7B3B"/>
    <w:rsid w:val="003C1D30"/>
    <w:rsid w:val="003C20DB"/>
    <w:rsid w:val="003C2854"/>
    <w:rsid w:val="003C387B"/>
    <w:rsid w:val="003C5189"/>
    <w:rsid w:val="003C5637"/>
    <w:rsid w:val="003C7141"/>
    <w:rsid w:val="003D4242"/>
    <w:rsid w:val="003D5002"/>
    <w:rsid w:val="003D51D4"/>
    <w:rsid w:val="003D5469"/>
    <w:rsid w:val="003E0C09"/>
    <w:rsid w:val="003E220B"/>
    <w:rsid w:val="003E2BF9"/>
    <w:rsid w:val="003E3368"/>
    <w:rsid w:val="003F0BA2"/>
    <w:rsid w:val="003F0C16"/>
    <w:rsid w:val="003F3B88"/>
    <w:rsid w:val="003F44A9"/>
    <w:rsid w:val="003F5650"/>
    <w:rsid w:val="003F7036"/>
    <w:rsid w:val="004003CA"/>
    <w:rsid w:val="00403F54"/>
    <w:rsid w:val="004052B8"/>
    <w:rsid w:val="00405B83"/>
    <w:rsid w:val="00406832"/>
    <w:rsid w:val="00406FC4"/>
    <w:rsid w:val="004070AE"/>
    <w:rsid w:val="00407945"/>
    <w:rsid w:val="004104D6"/>
    <w:rsid w:val="00410B9D"/>
    <w:rsid w:val="00411BE8"/>
    <w:rsid w:val="00411C47"/>
    <w:rsid w:val="00411E09"/>
    <w:rsid w:val="00411E11"/>
    <w:rsid w:val="00412A9A"/>
    <w:rsid w:val="00413A77"/>
    <w:rsid w:val="00414786"/>
    <w:rsid w:val="004152FE"/>
    <w:rsid w:val="00415733"/>
    <w:rsid w:val="00416D21"/>
    <w:rsid w:val="00416E04"/>
    <w:rsid w:val="00420ABE"/>
    <w:rsid w:val="00426388"/>
    <w:rsid w:val="00427439"/>
    <w:rsid w:val="00427D79"/>
    <w:rsid w:val="00430976"/>
    <w:rsid w:val="00433328"/>
    <w:rsid w:val="0043435B"/>
    <w:rsid w:val="004368AB"/>
    <w:rsid w:val="004369D4"/>
    <w:rsid w:val="004402E4"/>
    <w:rsid w:val="00441739"/>
    <w:rsid w:val="00442405"/>
    <w:rsid w:val="004431A0"/>
    <w:rsid w:val="0044455E"/>
    <w:rsid w:val="00444A91"/>
    <w:rsid w:val="00444F22"/>
    <w:rsid w:val="0044559C"/>
    <w:rsid w:val="00445BC4"/>
    <w:rsid w:val="004472B3"/>
    <w:rsid w:val="00447EC7"/>
    <w:rsid w:val="00450652"/>
    <w:rsid w:val="00450E64"/>
    <w:rsid w:val="004512AA"/>
    <w:rsid w:val="00451C2F"/>
    <w:rsid w:val="00452CBD"/>
    <w:rsid w:val="00452D39"/>
    <w:rsid w:val="004552A9"/>
    <w:rsid w:val="0045605F"/>
    <w:rsid w:val="00457F3A"/>
    <w:rsid w:val="00460F79"/>
    <w:rsid w:val="00464E54"/>
    <w:rsid w:val="00466027"/>
    <w:rsid w:val="004670B5"/>
    <w:rsid w:val="00471012"/>
    <w:rsid w:val="004718DC"/>
    <w:rsid w:val="00472E34"/>
    <w:rsid w:val="00475A08"/>
    <w:rsid w:val="004800EF"/>
    <w:rsid w:val="004806F8"/>
    <w:rsid w:val="00480BA7"/>
    <w:rsid w:val="00481C99"/>
    <w:rsid w:val="00481F1A"/>
    <w:rsid w:val="00482A6A"/>
    <w:rsid w:val="00482B6B"/>
    <w:rsid w:val="00482FD4"/>
    <w:rsid w:val="0048316B"/>
    <w:rsid w:val="00483B94"/>
    <w:rsid w:val="00483BC2"/>
    <w:rsid w:val="00491C34"/>
    <w:rsid w:val="00494159"/>
    <w:rsid w:val="00494A8C"/>
    <w:rsid w:val="00497C28"/>
    <w:rsid w:val="004A1F98"/>
    <w:rsid w:val="004A2565"/>
    <w:rsid w:val="004A3813"/>
    <w:rsid w:val="004A51B9"/>
    <w:rsid w:val="004A5AEF"/>
    <w:rsid w:val="004A5C20"/>
    <w:rsid w:val="004A6E5C"/>
    <w:rsid w:val="004B106B"/>
    <w:rsid w:val="004B19C7"/>
    <w:rsid w:val="004B2282"/>
    <w:rsid w:val="004B42D5"/>
    <w:rsid w:val="004B4FD8"/>
    <w:rsid w:val="004B6DCD"/>
    <w:rsid w:val="004C279B"/>
    <w:rsid w:val="004C2B60"/>
    <w:rsid w:val="004C3823"/>
    <w:rsid w:val="004C662D"/>
    <w:rsid w:val="004D1F79"/>
    <w:rsid w:val="004D392D"/>
    <w:rsid w:val="004D45E1"/>
    <w:rsid w:val="004D7008"/>
    <w:rsid w:val="004D7F21"/>
    <w:rsid w:val="004D7F39"/>
    <w:rsid w:val="004E142A"/>
    <w:rsid w:val="004E1CB8"/>
    <w:rsid w:val="004E2854"/>
    <w:rsid w:val="004E4034"/>
    <w:rsid w:val="004E5AE4"/>
    <w:rsid w:val="004E6145"/>
    <w:rsid w:val="004E623B"/>
    <w:rsid w:val="004F00FF"/>
    <w:rsid w:val="004F0AA0"/>
    <w:rsid w:val="004F0C31"/>
    <w:rsid w:val="004F1162"/>
    <w:rsid w:val="004F116C"/>
    <w:rsid w:val="004F13BA"/>
    <w:rsid w:val="004F20AF"/>
    <w:rsid w:val="004F21AA"/>
    <w:rsid w:val="004F3447"/>
    <w:rsid w:val="004F480D"/>
    <w:rsid w:val="005000CC"/>
    <w:rsid w:val="0050084C"/>
    <w:rsid w:val="00501069"/>
    <w:rsid w:val="00503F88"/>
    <w:rsid w:val="00503FD9"/>
    <w:rsid w:val="00504A85"/>
    <w:rsid w:val="00506180"/>
    <w:rsid w:val="00507CF1"/>
    <w:rsid w:val="0051080D"/>
    <w:rsid w:val="00511B1F"/>
    <w:rsid w:val="00514D83"/>
    <w:rsid w:val="00516896"/>
    <w:rsid w:val="00516943"/>
    <w:rsid w:val="005174B0"/>
    <w:rsid w:val="005174C6"/>
    <w:rsid w:val="00517ECE"/>
    <w:rsid w:val="00522407"/>
    <w:rsid w:val="00522C9A"/>
    <w:rsid w:val="00523AB4"/>
    <w:rsid w:val="00523E2B"/>
    <w:rsid w:val="005241D8"/>
    <w:rsid w:val="005268E9"/>
    <w:rsid w:val="0052746A"/>
    <w:rsid w:val="005279E0"/>
    <w:rsid w:val="00527AA5"/>
    <w:rsid w:val="00531D3B"/>
    <w:rsid w:val="00532C7F"/>
    <w:rsid w:val="005360FC"/>
    <w:rsid w:val="005364EA"/>
    <w:rsid w:val="005367B1"/>
    <w:rsid w:val="00537F8B"/>
    <w:rsid w:val="00543C29"/>
    <w:rsid w:val="00546B04"/>
    <w:rsid w:val="005535CD"/>
    <w:rsid w:val="005558ED"/>
    <w:rsid w:val="00556DE6"/>
    <w:rsid w:val="00557691"/>
    <w:rsid w:val="0056085B"/>
    <w:rsid w:val="00561245"/>
    <w:rsid w:val="00563FE8"/>
    <w:rsid w:val="0057158B"/>
    <w:rsid w:val="005741D1"/>
    <w:rsid w:val="0057490A"/>
    <w:rsid w:val="00575834"/>
    <w:rsid w:val="00575BE9"/>
    <w:rsid w:val="005760BF"/>
    <w:rsid w:val="00581FFD"/>
    <w:rsid w:val="0058250F"/>
    <w:rsid w:val="00586292"/>
    <w:rsid w:val="00587F40"/>
    <w:rsid w:val="005946EC"/>
    <w:rsid w:val="00594920"/>
    <w:rsid w:val="00594D99"/>
    <w:rsid w:val="005A14FB"/>
    <w:rsid w:val="005A3474"/>
    <w:rsid w:val="005A37E5"/>
    <w:rsid w:val="005A6022"/>
    <w:rsid w:val="005A7BC5"/>
    <w:rsid w:val="005B027B"/>
    <w:rsid w:val="005B10A4"/>
    <w:rsid w:val="005B1333"/>
    <w:rsid w:val="005B201A"/>
    <w:rsid w:val="005B34EC"/>
    <w:rsid w:val="005B6A03"/>
    <w:rsid w:val="005B71F2"/>
    <w:rsid w:val="005B7220"/>
    <w:rsid w:val="005B74CC"/>
    <w:rsid w:val="005C0384"/>
    <w:rsid w:val="005C1029"/>
    <w:rsid w:val="005C2F63"/>
    <w:rsid w:val="005C503D"/>
    <w:rsid w:val="005C7EF1"/>
    <w:rsid w:val="005D1365"/>
    <w:rsid w:val="005D15E8"/>
    <w:rsid w:val="005D6D70"/>
    <w:rsid w:val="005E26EF"/>
    <w:rsid w:val="005E2A9D"/>
    <w:rsid w:val="005E360C"/>
    <w:rsid w:val="005E4FD2"/>
    <w:rsid w:val="005E5B82"/>
    <w:rsid w:val="005F0C32"/>
    <w:rsid w:val="005F0E1C"/>
    <w:rsid w:val="005F1FB2"/>
    <w:rsid w:val="005F2999"/>
    <w:rsid w:val="005F3537"/>
    <w:rsid w:val="005F6F49"/>
    <w:rsid w:val="006009BC"/>
    <w:rsid w:val="0060129B"/>
    <w:rsid w:val="00601499"/>
    <w:rsid w:val="00601F59"/>
    <w:rsid w:val="00602640"/>
    <w:rsid w:val="006035F2"/>
    <w:rsid w:val="00604397"/>
    <w:rsid w:val="006064E9"/>
    <w:rsid w:val="006075A3"/>
    <w:rsid w:val="006102C1"/>
    <w:rsid w:val="00611DC1"/>
    <w:rsid w:val="006129E4"/>
    <w:rsid w:val="00612EDA"/>
    <w:rsid w:val="00615410"/>
    <w:rsid w:val="00615E2F"/>
    <w:rsid w:val="00615EF0"/>
    <w:rsid w:val="00616B59"/>
    <w:rsid w:val="00623007"/>
    <w:rsid w:val="00625CC7"/>
    <w:rsid w:val="00626F28"/>
    <w:rsid w:val="006303F0"/>
    <w:rsid w:val="00630D2D"/>
    <w:rsid w:val="006323DC"/>
    <w:rsid w:val="006337AA"/>
    <w:rsid w:val="00636548"/>
    <w:rsid w:val="00637C62"/>
    <w:rsid w:val="00637FB1"/>
    <w:rsid w:val="00640835"/>
    <w:rsid w:val="00641D73"/>
    <w:rsid w:val="00644643"/>
    <w:rsid w:val="0064705E"/>
    <w:rsid w:val="00647349"/>
    <w:rsid w:val="00651656"/>
    <w:rsid w:val="00654B84"/>
    <w:rsid w:val="00654EFF"/>
    <w:rsid w:val="00655E8B"/>
    <w:rsid w:val="00655FCC"/>
    <w:rsid w:val="00656235"/>
    <w:rsid w:val="00656DAB"/>
    <w:rsid w:val="006578A7"/>
    <w:rsid w:val="00660965"/>
    <w:rsid w:val="00661029"/>
    <w:rsid w:val="006612F6"/>
    <w:rsid w:val="006619E4"/>
    <w:rsid w:val="00663CFB"/>
    <w:rsid w:val="00663E42"/>
    <w:rsid w:val="00664F88"/>
    <w:rsid w:val="0066522B"/>
    <w:rsid w:val="00665503"/>
    <w:rsid w:val="00665CDA"/>
    <w:rsid w:val="00665D2A"/>
    <w:rsid w:val="00671455"/>
    <w:rsid w:val="00671816"/>
    <w:rsid w:val="0067274E"/>
    <w:rsid w:val="00672F66"/>
    <w:rsid w:val="00674EB3"/>
    <w:rsid w:val="006754FA"/>
    <w:rsid w:val="00676368"/>
    <w:rsid w:val="00676846"/>
    <w:rsid w:val="00676CD2"/>
    <w:rsid w:val="00680DD6"/>
    <w:rsid w:val="00681420"/>
    <w:rsid w:val="00683B15"/>
    <w:rsid w:val="00685CA8"/>
    <w:rsid w:val="0069074C"/>
    <w:rsid w:val="00691A5B"/>
    <w:rsid w:val="00695F56"/>
    <w:rsid w:val="00696574"/>
    <w:rsid w:val="0069714E"/>
    <w:rsid w:val="006A0421"/>
    <w:rsid w:val="006B0DB7"/>
    <w:rsid w:val="006B1250"/>
    <w:rsid w:val="006C001C"/>
    <w:rsid w:val="006C242D"/>
    <w:rsid w:val="006C3031"/>
    <w:rsid w:val="006C720F"/>
    <w:rsid w:val="006C72EE"/>
    <w:rsid w:val="006D14E3"/>
    <w:rsid w:val="006D1784"/>
    <w:rsid w:val="006D1FA6"/>
    <w:rsid w:val="006D3E8B"/>
    <w:rsid w:val="006D7B73"/>
    <w:rsid w:val="006E017B"/>
    <w:rsid w:val="006E1316"/>
    <w:rsid w:val="006E1B8F"/>
    <w:rsid w:val="006E380C"/>
    <w:rsid w:val="006E550C"/>
    <w:rsid w:val="006E5A5A"/>
    <w:rsid w:val="006E6DA2"/>
    <w:rsid w:val="006F0DF2"/>
    <w:rsid w:val="006F2164"/>
    <w:rsid w:val="006F39DC"/>
    <w:rsid w:val="006F41FE"/>
    <w:rsid w:val="006F5179"/>
    <w:rsid w:val="006F5511"/>
    <w:rsid w:val="00701C2F"/>
    <w:rsid w:val="00711363"/>
    <w:rsid w:val="00712CB2"/>
    <w:rsid w:val="00713358"/>
    <w:rsid w:val="007151A5"/>
    <w:rsid w:val="007165F4"/>
    <w:rsid w:val="007166AB"/>
    <w:rsid w:val="00717BAB"/>
    <w:rsid w:val="00721107"/>
    <w:rsid w:val="00725FEC"/>
    <w:rsid w:val="007269FA"/>
    <w:rsid w:val="00731425"/>
    <w:rsid w:val="007316F0"/>
    <w:rsid w:val="007353AD"/>
    <w:rsid w:val="00736755"/>
    <w:rsid w:val="00737254"/>
    <w:rsid w:val="00740533"/>
    <w:rsid w:val="007433DA"/>
    <w:rsid w:val="007449EC"/>
    <w:rsid w:val="00744DB9"/>
    <w:rsid w:val="00745190"/>
    <w:rsid w:val="00745E6A"/>
    <w:rsid w:val="0074724A"/>
    <w:rsid w:val="00761461"/>
    <w:rsid w:val="00761A2C"/>
    <w:rsid w:val="00761DB8"/>
    <w:rsid w:val="007639AF"/>
    <w:rsid w:val="00763C9E"/>
    <w:rsid w:val="00764696"/>
    <w:rsid w:val="0076498E"/>
    <w:rsid w:val="00766BF9"/>
    <w:rsid w:val="00766C68"/>
    <w:rsid w:val="00766E17"/>
    <w:rsid w:val="00766EB3"/>
    <w:rsid w:val="00766F3B"/>
    <w:rsid w:val="00767D8B"/>
    <w:rsid w:val="007712E9"/>
    <w:rsid w:val="00771764"/>
    <w:rsid w:val="00773374"/>
    <w:rsid w:val="00774795"/>
    <w:rsid w:val="0077586E"/>
    <w:rsid w:val="0078251A"/>
    <w:rsid w:val="007832B3"/>
    <w:rsid w:val="007857E1"/>
    <w:rsid w:val="00790411"/>
    <w:rsid w:val="007907E4"/>
    <w:rsid w:val="0079215F"/>
    <w:rsid w:val="00792210"/>
    <w:rsid w:val="00793EFE"/>
    <w:rsid w:val="00795C34"/>
    <w:rsid w:val="00796904"/>
    <w:rsid w:val="007972AB"/>
    <w:rsid w:val="007A15EF"/>
    <w:rsid w:val="007A2363"/>
    <w:rsid w:val="007A28E6"/>
    <w:rsid w:val="007A38FD"/>
    <w:rsid w:val="007A5725"/>
    <w:rsid w:val="007A5BF6"/>
    <w:rsid w:val="007B08E8"/>
    <w:rsid w:val="007B09B4"/>
    <w:rsid w:val="007B13AD"/>
    <w:rsid w:val="007B1A63"/>
    <w:rsid w:val="007B462F"/>
    <w:rsid w:val="007B587D"/>
    <w:rsid w:val="007B61DF"/>
    <w:rsid w:val="007B6779"/>
    <w:rsid w:val="007B677F"/>
    <w:rsid w:val="007B6FC8"/>
    <w:rsid w:val="007B7170"/>
    <w:rsid w:val="007B787B"/>
    <w:rsid w:val="007B7A20"/>
    <w:rsid w:val="007C050A"/>
    <w:rsid w:val="007C09FC"/>
    <w:rsid w:val="007C18A6"/>
    <w:rsid w:val="007C1F1D"/>
    <w:rsid w:val="007C3655"/>
    <w:rsid w:val="007C41EF"/>
    <w:rsid w:val="007C47A2"/>
    <w:rsid w:val="007C7F2B"/>
    <w:rsid w:val="007D1E2C"/>
    <w:rsid w:val="007D1FD5"/>
    <w:rsid w:val="007D240A"/>
    <w:rsid w:val="007D4F24"/>
    <w:rsid w:val="007D5E4F"/>
    <w:rsid w:val="007D6872"/>
    <w:rsid w:val="007D79D5"/>
    <w:rsid w:val="007D7D5D"/>
    <w:rsid w:val="007E0DBC"/>
    <w:rsid w:val="007E695A"/>
    <w:rsid w:val="007E6AA0"/>
    <w:rsid w:val="007E72BE"/>
    <w:rsid w:val="007E73FB"/>
    <w:rsid w:val="007F1A45"/>
    <w:rsid w:val="007F393C"/>
    <w:rsid w:val="007F4E34"/>
    <w:rsid w:val="007F6CC0"/>
    <w:rsid w:val="007F73CA"/>
    <w:rsid w:val="008035FB"/>
    <w:rsid w:val="00803890"/>
    <w:rsid w:val="008041FF"/>
    <w:rsid w:val="008048AF"/>
    <w:rsid w:val="008064FE"/>
    <w:rsid w:val="0081091A"/>
    <w:rsid w:val="00811E30"/>
    <w:rsid w:val="00811FE8"/>
    <w:rsid w:val="0081425B"/>
    <w:rsid w:val="00817776"/>
    <w:rsid w:val="0082001A"/>
    <w:rsid w:val="00820C84"/>
    <w:rsid w:val="00821448"/>
    <w:rsid w:val="0082307B"/>
    <w:rsid w:val="00824BEC"/>
    <w:rsid w:val="00825585"/>
    <w:rsid w:val="008270B8"/>
    <w:rsid w:val="0082733C"/>
    <w:rsid w:val="00835A9C"/>
    <w:rsid w:val="00835E45"/>
    <w:rsid w:val="008365AA"/>
    <w:rsid w:val="0083742E"/>
    <w:rsid w:val="008376AB"/>
    <w:rsid w:val="00837D09"/>
    <w:rsid w:val="0084059A"/>
    <w:rsid w:val="008415E6"/>
    <w:rsid w:val="00844090"/>
    <w:rsid w:val="0084487B"/>
    <w:rsid w:val="008469D2"/>
    <w:rsid w:val="00847574"/>
    <w:rsid w:val="008514A6"/>
    <w:rsid w:val="0085254E"/>
    <w:rsid w:val="008534C9"/>
    <w:rsid w:val="0085377D"/>
    <w:rsid w:val="008552A3"/>
    <w:rsid w:val="00856C64"/>
    <w:rsid w:val="008579D6"/>
    <w:rsid w:val="00861577"/>
    <w:rsid w:val="008625C1"/>
    <w:rsid w:val="00862BF0"/>
    <w:rsid w:val="00863913"/>
    <w:rsid w:val="00867CA8"/>
    <w:rsid w:val="008701E2"/>
    <w:rsid w:val="00872610"/>
    <w:rsid w:val="0087402A"/>
    <w:rsid w:val="00874A3A"/>
    <w:rsid w:val="00874CAE"/>
    <w:rsid w:val="0087624E"/>
    <w:rsid w:val="00877B01"/>
    <w:rsid w:val="0088082C"/>
    <w:rsid w:val="008811BD"/>
    <w:rsid w:val="00882584"/>
    <w:rsid w:val="008829AB"/>
    <w:rsid w:val="00883DCF"/>
    <w:rsid w:val="00884C77"/>
    <w:rsid w:val="0088590D"/>
    <w:rsid w:val="008911C9"/>
    <w:rsid w:val="00891A27"/>
    <w:rsid w:val="00891E81"/>
    <w:rsid w:val="008920E1"/>
    <w:rsid w:val="00894880"/>
    <w:rsid w:val="00895721"/>
    <w:rsid w:val="0089688E"/>
    <w:rsid w:val="00896E08"/>
    <w:rsid w:val="0089755F"/>
    <w:rsid w:val="008A0782"/>
    <w:rsid w:val="008A0DCA"/>
    <w:rsid w:val="008A1E9A"/>
    <w:rsid w:val="008A2497"/>
    <w:rsid w:val="008A3772"/>
    <w:rsid w:val="008A48D6"/>
    <w:rsid w:val="008A6B10"/>
    <w:rsid w:val="008A7C37"/>
    <w:rsid w:val="008B068C"/>
    <w:rsid w:val="008B2C1B"/>
    <w:rsid w:val="008B40AF"/>
    <w:rsid w:val="008B600F"/>
    <w:rsid w:val="008C1D2A"/>
    <w:rsid w:val="008C35B2"/>
    <w:rsid w:val="008C3CC9"/>
    <w:rsid w:val="008C7453"/>
    <w:rsid w:val="008D01AE"/>
    <w:rsid w:val="008D0245"/>
    <w:rsid w:val="008D3003"/>
    <w:rsid w:val="008D37B7"/>
    <w:rsid w:val="008D4DBE"/>
    <w:rsid w:val="008D7030"/>
    <w:rsid w:val="008D72B6"/>
    <w:rsid w:val="008D7983"/>
    <w:rsid w:val="008E5CF0"/>
    <w:rsid w:val="008F03EA"/>
    <w:rsid w:val="008F17E1"/>
    <w:rsid w:val="008F1939"/>
    <w:rsid w:val="008F1C9B"/>
    <w:rsid w:val="008F3ADB"/>
    <w:rsid w:val="008F75E9"/>
    <w:rsid w:val="008F7B91"/>
    <w:rsid w:val="008F7E81"/>
    <w:rsid w:val="009016FB"/>
    <w:rsid w:val="00901A94"/>
    <w:rsid w:val="009027D3"/>
    <w:rsid w:val="00902946"/>
    <w:rsid w:val="00904A69"/>
    <w:rsid w:val="009210B9"/>
    <w:rsid w:val="00923A6B"/>
    <w:rsid w:val="00923C8E"/>
    <w:rsid w:val="0092569F"/>
    <w:rsid w:val="009259C1"/>
    <w:rsid w:val="00930555"/>
    <w:rsid w:val="00930F2D"/>
    <w:rsid w:val="00931ED8"/>
    <w:rsid w:val="00934A0A"/>
    <w:rsid w:val="00934BFC"/>
    <w:rsid w:val="00936C05"/>
    <w:rsid w:val="009370AB"/>
    <w:rsid w:val="00937E01"/>
    <w:rsid w:val="00941E2E"/>
    <w:rsid w:val="00942B77"/>
    <w:rsid w:val="0094384B"/>
    <w:rsid w:val="00944CAC"/>
    <w:rsid w:val="00945B90"/>
    <w:rsid w:val="00946041"/>
    <w:rsid w:val="0094737A"/>
    <w:rsid w:val="00950FBF"/>
    <w:rsid w:val="00951050"/>
    <w:rsid w:val="00951D23"/>
    <w:rsid w:val="009556C9"/>
    <w:rsid w:val="009567C3"/>
    <w:rsid w:val="00960AAF"/>
    <w:rsid w:val="00963140"/>
    <w:rsid w:val="0096411B"/>
    <w:rsid w:val="009647D2"/>
    <w:rsid w:val="00965321"/>
    <w:rsid w:val="0096562C"/>
    <w:rsid w:val="009663E6"/>
    <w:rsid w:val="0096783D"/>
    <w:rsid w:val="00971622"/>
    <w:rsid w:val="0097496C"/>
    <w:rsid w:val="00976960"/>
    <w:rsid w:val="00985915"/>
    <w:rsid w:val="00986DDB"/>
    <w:rsid w:val="009870C3"/>
    <w:rsid w:val="00987E41"/>
    <w:rsid w:val="00990FBF"/>
    <w:rsid w:val="00991A9C"/>
    <w:rsid w:val="00993C69"/>
    <w:rsid w:val="00994AA9"/>
    <w:rsid w:val="00996C93"/>
    <w:rsid w:val="009A0554"/>
    <w:rsid w:val="009A1927"/>
    <w:rsid w:val="009A35A7"/>
    <w:rsid w:val="009A69B5"/>
    <w:rsid w:val="009A6A56"/>
    <w:rsid w:val="009B035B"/>
    <w:rsid w:val="009B09D0"/>
    <w:rsid w:val="009B0AD3"/>
    <w:rsid w:val="009B18AE"/>
    <w:rsid w:val="009B41AD"/>
    <w:rsid w:val="009B433B"/>
    <w:rsid w:val="009B4790"/>
    <w:rsid w:val="009B58B5"/>
    <w:rsid w:val="009C0862"/>
    <w:rsid w:val="009C0EF2"/>
    <w:rsid w:val="009C11AF"/>
    <w:rsid w:val="009C26C6"/>
    <w:rsid w:val="009C298C"/>
    <w:rsid w:val="009C39F6"/>
    <w:rsid w:val="009C3BDA"/>
    <w:rsid w:val="009D0248"/>
    <w:rsid w:val="009D0286"/>
    <w:rsid w:val="009D1465"/>
    <w:rsid w:val="009D2FC8"/>
    <w:rsid w:val="009D3C4D"/>
    <w:rsid w:val="009D47B2"/>
    <w:rsid w:val="009D4DF0"/>
    <w:rsid w:val="009D52E6"/>
    <w:rsid w:val="009D54B8"/>
    <w:rsid w:val="009D66A7"/>
    <w:rsid w:val="009D710A"/>
    <w:rsid w:val="009E16ED"/>
    <w:rsid w:val="009E551B"/>
    <w:rsid w:val="009F5D74"/>
    <w:rsid w:val="009F6E81"/>
    <w:rsid w:val="009F7AEF"/>
    <w:rsid w:val="009F7E71"/>
    <w:rsid w:val="00A010B6"/>
    <w:rsid w:val="00A017E5"/>
    <w:rsid w:val="00A022C8"/>
    <w:rsid w:val="00A0276A"/>
    <w:rsid w:val="00A02D79"/>
    <w:rsid w:val="00A04CD5"/>
    <w:rsid w:val="00A06382"/>
    <w:rsid w:val="00A0654C"/>
    <w:rsid w:val="00A12816"/>
    <w:rsid w:val="00A13170"/>
    <w:rsid w:val="00A15AF8"/>
    <w:rsid w:val="00A179AD"/>
    <w:rsid w:val="00A20129"/>
    <w:rsid w:val="00A20C9E"/>
    <w:rsid w:val="00A21EF7"/>
    <w:rsid w:val="00A23525"/>
    <w:rsid w:val="00A2363D"/>
    <w:rsid w:val="00A2506A"/>
    <w:rsid w:val="00A2641C"/>
    <w:rsid w:val="00A27121"/>
    <w:rsid w:val="00A278C0"/>
    <w:rsid w:val="00A27908"/>
    <w:rsid w:val="00A302A5"/>
    <w:rsid w:val="00A302D6"/>
    <w:rsid w:val="00A31A22"/>
    <w:rsid w:val="00A356D9"/>
    <w:rsid w:val="00A3596C"/>
    <w:rsid w:val="00A366DA"/>
    <w:rsid w:val="00A36B4B"/>
    <w:rsid w:val="00A40631"/>
    <w:rsid w:val="00A42E24"/>
    <w:rsid w:val="00A4549B"/>
    <w:rsid w:val="00A507AD"/>
    <w:rsid w:val="00A5208F"/>
    <w:rsid w:val="00A52A3A"/>
    <w:rsid w:val="00A52E66"/>
    <w:rsid w:val="00A53841"/>
    <w:rsid w:val="00A54122"/>
    <w:rsid w:val="00A546FE"/>
    <w:rsid w:val="00A60113"/>
    <w:rsid w:val="00A60D80"/>
    <w:rsid w:val="00A63141"/>
    <w:rsid w:val="00A6367C"/>
    <w:rsid w:val="00A64AFF"/>
    <w:rsid w:val="00A65BBF"/>
    <w:rsid w:val="00A662B0"/>
    <w:rsid w:val="00A669B3"/>
    <w:rsid w:val="00A70F42"/>
    <w:rsid w:val="00A72039"/>
    <w:rsid w:val="00A72289"/>
    <w:rsid w:val="00A7361A"/>
    <w:rsid w:val="00A73FB6"/>
    <w:rsid w:val="00A74612"/>
    <w:rsid w:val="00A747F7"/>
    <w:rsid w:val="00A7535C"/>
    <w:rsid w:val="00A75C7E"/>
    <w:rsid w:val="00A777DF"/>
    <w:rsid w:val="00A77E2B"/>
    <w:rsid w:val="00A77F1A"/>
    <w:rsid w:val="00A804FA"/>
    <w:rsid w:val="00A808E7"/>
    <w:rsid w:val="00A81410"/>
    <w:rsid w:val="00A81E6F"/>
    <w:rsid w:val="00A82285"/>
    <w:rsid w:val="00A847E8"/>
    <w:rsid w:val="00A8604E"/>
    <w:rsid w:val="00A86A2D"/>
    <w:rsid w:val="00A90C9E"/>
    <w:rsid w:val="00A93034"/>
    <w:rsid w:val="00A949D8"/>
    <w:rsid w:val="00A95343"/>
    <w:rsid w:val="00AA1A83"/>
    <w:rsid w:val="00AA217B"/>
    <w:rsid w:val="00AA35B5"/>
    <w:rsid w:val="00AA5749"/>
    <w:rsid w:val="00AA6530"/>
    <w:rsid w:val="00AA7E57"/>
    <w:rsid w:val="00AB195C"/>
    <w:rsid w:val="00AB29CC"/>
    <w:rsid w:val="00AB4059"/>
    <w:rsid w:val="00AB5EF6"/>
    <w:rsid w:val="00AB65A6"/>
    <w:rsid w:val="00AB79C1"/>
    <w:rsid w:val="00AC2F29"/>
    <w:rsid w:val="00AC5547"/>
    <w:rsid w:val="00AC5554"/>
    <w:rsid w:val="00AC768B"/>
    <w:rsid w:val="00AD051A"/>
    <w:rsid w:val="00AD2587"/>
    <w:rsid w:val="00AD4164"/>
    <w:rsid w:val="00AD6724"/>
    <w:rsid w:val="00AE1141"/>
    <w:rsid w:val="00AE128F"/>
    <w:rsid w:val="00AE26F7"/>
    <w:rsid w:val="00AE2990"/>
    <w:rsid w:val="00AE432E"/>
    <w:rsid w:val="00AE545D"/>
    <w:rsid w:val="00AE600D"/>
    <w:rsid w:val="00AE7905"/>
    <w:rsid w:val="00AF1328"/>
    <w:rsid w:val="00AF39EC"/>
    <w:rsid w:val="00AF4000"/>
    <w:rsid w:val="00AF73A7"/>
    <w:rsid w:val="00AF7A08"/>
    <w:rsid w:val="00B01C3A"/>
    <w:rsid w:val="00B04651"/>
    <w:rsid w:val="00B05798"/>
    <w:rsid w:val="00B063C0"/>
    <w:rsid w:val="00B06680"/>
    <w:rsid w:val="00B10E6C"/>
    <w:rsid w:val="00B12C4E"/>
    <w:rsid w:val="00B14456"/>
    <w:rsid w:val="00B15FD1"/>
    <w:rsid w:val="00B16262"/>
    <w:rsid w:val="00B21839"/>
    <w:rsid w:val="00B24579"/>
    <w:rsid w:val="00B26628"/>
    <w:rsid w:val="00B2706F"/>
    <w:rsid w:val="00B31841"/>
    <w:rsid w:val="00B31C43"/>
    <w:rsid w:val="00B3399A"/>
    <w:rsid w:val="00B33E5A"/>
    <w:rsid w:val="00B33FB5"/>
    <w:rsid w:val="00B35555"/>
    <w:rsid w:val="00B36F29"/>
    <w:rsid w:val="00B4061F"/>
    <w:rsid w:val="00B40B9F"/>
    <w:rsid w:val="00B45CCE"/>
    <w:rsid w:val="00B47EF0"/>
    <w:rsid w:val="00B50283"/>
    <w:rsid w:val="00B507A8"/>
    <w:rsid w:val="00B509D2"/>
    <w:rsid w:val="00B567BF"/>
    <w:rsid w:val="00B56A48"/>
    <w:rsid w:val="00B60FA2"/>
    <w:rsid w:val="00B6461F"/>
    <w:rsid w:val="00B67257"/>
    <w:rsid w:val="00B715FE"/>
    <w:rsid w:val="00B71BC4"/>
    <w:rsid w:val="00B72288"/>
    <w:rsid w:val="00B728A6"/>
    <w:rsid w:val="00B73ACB"/>
    <w:rsid w:val="00B746C0"/>
    <w:rsid w:val="00B74CFD"/>
    <w:rsid w:val="00B759CB"/>
    <w:rsid w:val="00B75BC4"/>
    <w:rsid w:val="00B75CCC"/>
    <w:rsid w:val="00B76D6B"/>
    <w:rsid w:val="00B81DC3"/>
    <w:rsid w:val="00B8227B"/>
    <w:rsid w:val="00B84C2D"/>
    <w:rsid w:val="00B85280"/>
    <w:rsid w:val="00B86EFD"/>
    <w:rsid w:val="00B870F5"/>
    <w:rsid w:val="00B92432"/>
    <w:rsid w:val="00B93A79"/>
    <w:rsid w:val="00B93FAA"/>
    <w:rsid w:val="00B94186"/>
    <w:rsid w:val="00B94363"/>
    <w:rsid w:val="00B9647E"/>
    <w:rsid w:val="00B97038"/>
    <w:rsid w:val="00B973F0"/>
    <w:rsid w:val="00BA0539"/>
    <w:rsid w:val="00BA4A94"/>
    <w:rsid w:val="00BA6547"/>
    <w:rsid w:val="00BA66E3"/>
    <w:rsid w:val="00BB3FCE"/>
    <w:rsid w:val="00BB4837"/>
    <w:rsid w:val="00BB544F"/>
    <w:rsid w:val="00BC095D"/>
    <w:rsid w:val="00BC262E"/>
    <w:rsid w:val="00BC312F"/>
    <w:rsid w:val="00BC351D"/>
    <w:rsid w:val="00BC363B"/>
    <w:rsid w:val="00BC4741"/>
    <w:rsid w:val="00BC4840"/>
    <w:rsid w:val="00BC721D"/>
    <w:rsid w:val="00BD09C8"/>
    <w:rsid w:val="00BD1012"/>
    <w:rsid w:val="00BD11E6"/>
    <w:rsid w:val="00BD1244"/>
    <w:rsid w:val="00BD1CAB"/>
    <w:rsid w:val="00BD1EDD"/>
    <w:rsid w:val="00BD2384"/>
    <w:rsid w:val="00BD4356"/>
    <w:rsid w:val="00BD4A5F"/>
    <w:rsid w:val="00BD4FEB"/>
    <w:rsid w:val="00BD774C"/>
    <w:rsid w:val="00BD77C5"/>
    <w:rsid w:val="00BE03D4"/>
    <w:rsid w:val="00BE0C70"/>
    <w:rsid w:val="00BE27D6"/>
    <w:rsid w:val="00BE2817"/>
    <w:rsid w:val="00BE399F"/>
    <w:rsid w:val="00BE53E4"/>
    <w:rsid w:val="00BE69F8"/>
    <w:rsid w:val="00BE6A0B"/>
    <w:rsid w:val="00BE6C0C"/>
    <w:rsid w:val="00BE75DE"/>
    <w:rsid w:val="00BF0F27"/>
    <w:rsid w:val="00BF2424"/>
    <w:rsid w:val="00C020BD"/>
    <w:rsid w:val="00C06561"/>
    <w:rsid w:val="00C06EC4"/>
    <w:rsid w:val="00C100A1"/>
    <w:rsid w:val="00C12805"/>
    <w:rsid w:val="00C13995"/>
    <w:rsid w:val="00C16BDF"/>
    <w:rsid w:val="00C1709F"/>
    <w:rsid w:val="00C227B9"/>
    <w:rsid w:val="00C22BCA"/>
    <w:rsid w:val="00C27FDF"/>
    <w:rsid w:val="00C304E6"/>
    <w:rsid w:val="00C3123C"/>
    <w:rsid w:val="00C31AC3"/>
    <w:rsid w:val="00C34CCD"/>
    <w:rsid w:val="00C3529C"/>
    <w:rsid w:val="00C3689E"/>
    <w:rsid w:val="00C41224"/>
    <w:rsid w:val="00C42465"/>
    <w:rsid w:val="00C4376B"/>
    <w:rsid w:val="00C43C9F"/>
    <w:rsid w:val="00C44B87"/>
    <w:rsid w:val="00C479B5"/>
    <w:rsid w:val="00C47BA6"/>
    <w:rsid w:val="00C47BE9"/>
    <w:rsid w:val="00C50B3E"/>
    <w:rsid w:val="00C516B3"/>
    <w:rsid w:val="00C55198"/>
    <w:rsid w:val="00C562CF"/>
    <w:rsid w:val="00C56A57"/>
    <w:rsid w:val="00C5774F"/>
    <w:rsid w:val="00C60191"/>
    <w:rsid w:val="00C6070A"/>
    <w:rsid w:val="00C60B07"/>
    <w:rsid w:val="00C6151A"/>
    <w:rsid w:val="00C615AC"/>
    <w:rsid w:val="00C621E0"/>
    <w:rsid w:val="00C646C7"/>
    <w:rsid w:val="00C64EF8"/>
    <w:rsid w:val="00C6626F"/>
    <w:rsid w:val="00C663A4"/>
    <w:rsid w:val="00C66D87"/>
    <w:rsid w:val="00C66F4B"/>
    <w:rsid w:val="00C67F7B"/>
    <w:rsid w:val="00C72700"/>
    <w:rsid w:val="00C767F5"/>
    <w:rsid w:val="00C76A2C"/>
    <w:rsid w:val="00C77C54"/>
    <w:rsid w:val="00C80541"/>
    <w:rsid w:val="00C811EB"/>
    <w:rsid w:val="00C817EC"/>
    <w:rsid w:val="00C832DB"/>
    <w:rsid w:val="00C83575"/>
    <w:rsid w:val="00C876AB"/>
    <w:rsid w:val="00C87E72"/>
    <w:rsid w:val="00C900B8"/>
    <w:rsid w:val="00C915B6"/>
    <w:rsid w:val="00C94AF2"/>
    <w:rsid w:val="00C95E05"/>
    <w:rsid w:val="00C95EA9"/>
    <w:rsid w:val="00C96950"/>
    <w:rsid w:val="00C9717D"/>
    <w:rsid w:val="00CA0A10"/>
    <w:rsid w:val="00CA0A1E"/>
    <w:rsid w:val="00CA20F6"/>
    <w:rsid w:val="00CA36AB"/>
    <w:rsid w:val="00CA544E"/>
    <w:rsid w:val="00CA739F"/>
    <w:rsid w:val="00CB1BFC"/>
    <w:rsid w:val="00CB1D6D"/>
    <w:rsid w:val="00CB1FB4"/>
    <w:rsid w:val="00CB445A"/>
    <w:rsid w:val="00CB73B4"/>
    <w:rsid w:val="00CC0602"/>
    <w:rsid w:val="00CC40E6"/>
    <w:rsid w:val="00CC4697"/>
    <w:rsid w:val="00CC5173"/>
    <w:rsid w:val="00CC594B"/>
    <w:rsid w:val="00CC5E97"/>
    <w:rsid w:val="00CC7909"/>
    <w:rsid w:val="00CD020F"/>
    <w:rsid w:val="00CD106C"/>
    <w:rsid w:val="00CD16C4"/>
    <w:rsid w:val="00CD2206"/>
    <w:rsid w:val="00CD4709"/>
    <w:rsid w:val="00CD5121"/>
    <w:rsid w:val="00CD5F2C"/>
    <w:rsid w:val="00CD70F0"/>
    <w:rsid w:val="00CD7C5B"/>
    <w:rsid w:val="00CD7F3F"/>
    <w:rsid w:val="00CE02F9"/>
    <w:rsid w:val="00CE07F2"/>
    <w:rsid w:val="00CE1C21"/>
    <w:rsid w:val="00CE265F"/>
    <w:rsid w:val="00CE2BEE"/>
    <w:rsid w:val="00CE2C34"/>
    <w:rsid w:val="00CE45BF"/>
    <w:rsid w:val="00CE55E9"/>
    <w:rsid w:val="00CE79D4"/>
    <w:rsid w:val="00CF128B"/>
    <w:rsid w:val="00CF13C1"/>
    <w:rsid w:val="00CF2CF2"/>
    <w:rsid w:val="00CF74B0"/>
    <w:rsid w:val="00D0191B"/>
    <w:rsid w:val="00D01CB7"/>
    <w:rsid w:val="00D03EC3"/>
    <w:rsid w:val="00D04315"/>
    <w:rsid w:val="00D058A6"/>
    <w:rsid w:val="00D06801"/>
    <w:rsid w:val="00D11F5F"/>
    <w:rsid w:val="00D13723"/>
    <w:rsid w:val="00D15096"/>
    <w:rsid w:val="00D15C96"/>
    <w:rsid w:val="00D17CF2"/>
    <w:rsid w:val="00D20914"/>
    <w:rsid w:val="00D27DAA"/>
    <w:rsid w:val="00D31025"/>
    <w:rsid w:val="00D331B0"/>
    <w:rsid w:val="00D338AB"/>
    <w:rsid w:val="00D35963"/>
    <w:rsid w:val="00D36F5F"/>
    <w:rsid w:val="00D42B35"/>
    <w:rsid w:val="00D44EEC"/>
    <w:rsid w:val="00D459E9"/>
    <w:rsid w:val="00D46B32"/>
    <w:rsid w:val="00D46ECB"/>
    <w:rsid w:val="00D47795"/>
    <w:rsid w:val="00D479A0"/>
    <w:rsid w:val="00D51010"/>
    <w:rsid w:val="00D511BC"/>
    <w:rsid w:val="00D5227D"/>
    <w:rsid w:val="00D53158"/>
    <w:rsid w:val="00D54232"/>
    <w:rsid w:val="00D546B6"/>
    <w:rsid w:val="00D57708"/>
    <w:rsid w:val="00D57A1E"/>
    <w:rsid w:val="00D60AC7"/>
    <w:rsid w:val="00D616D9"/>
    <w:rsid w:val="00D622FE"/>
    <w:rsid w:val="00D629DE"/>
    <w:rsid w:val="00D64002"/>
    <w:rsid w:val="00D649EA"/>
    <w:rsid w:val="00D652F2"/>
    <w:rsid w:val="00D65EE2"/>
    <w:rsid w:val="00D67D79"/>
    <w:rsid w:val="00D758CF"/>
    <w:rsid w:val="00D760AC"/>
    <w:rsid w:val="00D8007A"/>
    <w:rsid w:val="00D803CB"/>
    <w:rsid w:val="00D855F0"/>
    <w:rsid w:val="00D856BD"/>
    <w:rsid w:val="00D85769"/>
    <w:rsid w:val="00D87517"/>
    <w:rsid w:val="00D92C36"/>
    <w:rsid w:val="00D94E78"/>
    <w:rsid w:val="00D953F1"/>
    <w:rsid w:val="00D962B1"/>
    <w:rsid w:val="00D96975"/>
    <w:rsid w:val="00D96F1A"/>
    <w:rsid w:val="00D9764B"/>
    <w:rsid w:val="00DA0AC7"/>
    <w:rsid w:val="00DA1447"/>
    <w:rsid w:val="00DA3DBD"/>
    <w:rsid w:val="00DA6F4B"/>
    <w:rsid w:val="00DA718A"/>
    <w:rsid w:val="00DA7341"/>
    <w:rsid w:val="00DA7C8E"/>
    <w:rsid w:val="00DB263E"/>
    <w:rsid w:val="00DB28FA"/>
    <w:rsid w:val="00DB454B"/>
    <w:rsid w:val="00DB5304"/>
    <w:rsid w:val="00DB6E6D"/>
    <w:rsid w:val="00DB7B99"/>
    <w:rsid w:val="00DB7D12"/>
    <w:rsid w:val="00DC07F5"/>
    <w:rsid w:val="00DC2061"/>
    <w:rsid w:val="00DC493F"/>
    <w:rsid w:val="00DC4C9C"/>
    <w:rsid w:val="00DC5625"/>
    <w:rsid w:val="00DC5E70"/>
    <w:rsid w:val="00DC6E7D"/>
    <w:rsid w:val="00DC6F57"/>
    <w:rsid w:val="00DD195F"/>
    <w:rsid w:val="00DD3422"/>
    <w:rsid w:val="00DD58BA"/>
    <w:rsid w:val="00DE0659"/>
    <w:rsid w:val="00DE15F1"/>
    <w:rsid w:val="00DE430B"/>
    <w:rsid w:val="00DE6EB2"/>
    <w:rsid w:val="00DF5257"/>
    <w:rsid w:val="00DF5962"/>
    <w:rsid w:val="00DF66F7"/>
    <w:rsid w:val="00E00A48"/>
    <w:rsid w:val="00E0543F"/>
    <w:rsid w:val="00E06E6C"/>
    <w:rsid w:val="00E07B21"/>
    <w:rsid w:val="00E1049F"/>
    <w:rsid w:val="00E12238"/>
    <w:rsid w:val="00E12EB1"/>
    <w:rsid w:val="00E13831"/>
    <w:rsid w:val="00E13FE5"/>
    <w:rsid w:val="00E16708"/>
    <w:rsid w:val="00E207C1"/>
    <w:rsid w:val="00E220F5"/>
    <w:rsid w:val="00E222B7"/>
    <w:rsid w:val="00E2297F"/>
    <w:rsid w:val="00E244FE"/>
    <w:rsid w:val="00E25002"/>
    <w:rsid w:val="00E25DCE"/>
    <w:rsid w:val="00E263DA"/>
    <w:rsid w:val="00E26577"/>
    <w:rsid w:val="00E27CE3"/>
    <w:rsid w:val="00E30B24"/>
    <w:rsid w:val="00E31B23"/>
    <w:rsid w:val="00E3277E"/>
    <w:rsid w:val="00E32B79"/>
    <w:rsid w:val="00E3608C"/>
    <w:rsid w:val="00E37563"/>
    <w:rsid w:val="00E41CDF"/>
    <w:rsid w:val="00E43AFD"/>
    <w:rsid w:val="00E43DBF"/>
    <w:rsid w:val="00E4467E"/>
    <w:rsid w:val="00E46548"/>
    <w:rsid w:val="00E46941"/>
    <w:rsid w:val="00E5082C"/>
    <w:rsid w:val="00E51F20"/>
    <w:rsid w:val="00E55044"/>
    <w:rsid w:val="00E55B27"/>
    <w:rsid w:val="00E564CE"/>
    <w:rsid w:val="00E6244A"/>
    <w:rsid w:val="00E625BB"/>
    <w:rsid w:val="00E63381"/>
    <w:rsid w:val="00E63FC3"/>
    <w:rsid w:val="00E64474"/>
    <w:rsid w:val="00E64D78"/>
    <w:rsid w:val="00E65A7F"/>
    <w:rsid w:val="00E65C27"/>
    <w:rsid w:val="00E679FF"/>
    <w:rsid w:val="00E70BA4"/>
    <w:rsid w:val="00E713F6"/>
    <w:rsid w:val="00E71DE3"/>
    <w:rsid w:val="00E83031"/>
    <w:rsid w:val="00E8426C"/>
    <w:rsid w:val="00E87E01"/>
    <w:rsid w:val="00E91478"/>
    <w:rsid w:val="00E91A36"/>
    <w:rsid w:val="00E933C2"/>
    <w:rsid w:val="00E946EE"/>
    <w:rsid w:val="00EA01A7"/>
    <w:rsid w:val="00EA5CAC"/>
    <w:rsid w:val="00EB14DD"/>
    <w:rsid w:val="00EB3431"/>
    <w:rsid w:val="00EB4C53"/>
    <w:rsid w:val="00EB6219"/>
    <w:rsid w:val="00EB63BD"/>
    <w:rsid w:val="00EB7107"/>
    <w:rsid w:val="00EC014E"/>
    <w:rsid w:val="00EC05AB"/>
    <w:rsid w:val="00EC0757"/>
    <w:rsid w:val="00EC171C"/>
    <w:rsid w:val="00EC1E67"/>
    <w:rsid w:val="00EC3152"/>
    <w:rsid w:val="00EC5B98"/>
    <w:rsid w:val="00EC6079"/>
    <w:rsid w:val="00EC6100"/>
    <w:rsid w:val="00EC6E86"/>
    <w:rsid w:val="00EC78D8"/>
    <w:rsid w:val="00ED07DD"/>
    <w:rsid w:val="00ED18EC"/>
    <w:rsid w:val="00ED1D59"/>
    <w:rsid w:val="00ED3BBA"/>
    <w:rsid w:val="00ED4881"/>
    <w:rsid w:val="00ED68CD"/>
    <w:rsid w:val="00ED6974"/>
    <w:rsid w:val="00ED71BF"/>
    <w:rsid w:val="00EE10D4"/>
    <w:rsid w:val="00EE1791"/>
    <w:rsid w:val="00EE4E4B"/>
    <w:rsid w:val="00EE5EBF"/>
    <w:rsid w:val="00EF006F"/>
    <w:rsid w:val="00EF2282"/>
    <w:rsid w:val="00EF3A94"/>
    <w:rsid w:val="00EF4975"/>
    <w:rsid w:val="00EF4C75"/>
    <w:rsid w:val="00EF6456"/>
    <w:rsid w:val="00EF68FA"/>
    <w:rsid w:val="00EF72B9"/>
    <w:rsid w:val="00F00386"/>
    <w:rsid w:val="00F00C8B"/>
    <w:rsid w:val="00F104D2"/>
    <w:rsid w:val="00F12A38"/>
    <w:rsid w:val="00F12DF2"/>
    <w:rsid w:val="00F14702"/>
    <w:rsid w:val="00F156F4"/>
    <w:rsid w:val="00F2140F"/>
    <w:rsid w:val="00F257DF"/>
    <w:rsid w:val="00F27094"/>
    <w:rsid w:val="00F32DD9"/>
    <w:rsid w:val="00F34D72"/>
    <w:rsid w:val="00F35086"/>
    <w:rsid w:val="00F368C3"/>
    <w:rsid w:val="00F36F0F"/>
    <w:rsid w:val="00F42062"/>
    <w:rsid w:val="00F4246A"/>
    <w:rsid w:val="00F425FF"/>
    <w:rsid w:val="00F43035"/>
    <w:rsid w:val="00F43639"/>
    <w:rsid w:val="00F4371C"/>
    <w:rsid w:val="00F4481C"/>
    <w:rsid w:val="00F454F0"/>
    <w:rsid w:val="00F4600F"/>
    <w:rsid w:val="00F514EE"/>
    <w:rsid w:val="00F520E1"/>
    <w:rsid w:val="00F53CE5"/>
    <w:rsid w:val="00F53ED2"/>
    <w:rsid w:val="00F55E8B"/>
    <w:rsid w:val="00F572F7"/>
    <w:rsid w:val="00F60CEA"/>
    <w:rsid w:val="00F61AEA"/>
    <w:rsid w:val="00F629D3"/>
    <w:rsid w:val="00F64184"/>
    <w:rsid w:val="00F64BD8"/>
    <w:rsid w:val="00F65EF3"/>
    <w:rsid w:val="00F66515"/>
    <w:rsid w:val="00F66BA4"/>
    <w:rsid w:val="00F70A52"/>
    <w:rsid w:val="00F70E08"/>
    <w:rsid w:val="00F724BB"/>
    <w:rsid w:val="00F72761"/>
    <w:rsid w:val="00F75A4D"/>
    <w:rsid w:val="00F76E88"/>
    <w:rsid w:val="00F815AB"/>
    <w:rsid w:val="00F81610"/>
    <w:rsid w:val="00F827A6"/>
    <w:rsid w:val="00F82B05"/>
    <w:rsid w:val="00F82E0C"/>
    <w:rsid w:val="00F83345"/>
    <w:rsid w:val="00F83A91"/>
    <w:rsid w:val="00F83DF4"/>
    <w:rsid w:val="00F842BA"/>
    <w:rsid w:val="00F842DD"/>
    <w:rsid w:val="00F8750C"/>
    <w:rsid w:val="00F90736"/>
    <w:rsid w:val="00F9227A"/>
    <w:rsid w:val="00F94566"/>
    <w:rsid w:val="00F95DE6"/>
    <w:rsid w:val="00F9652D"/>
    <w:rsid w:val="00F96A6A"/>
    <w:rsid w:val="00FA1FFC"/>
    <w:rsid w:val="00FA5BDA"/>
    <w:rsid w:val="00FA6B17"/>
    <w:rsid w:val="00FA6BE7"/>
    <w:rsid w:val="00FB0B60"/>
    <w:rsid w:val="00FB1355"/>
    <w:rsid w:val="00FB19B0"/>
    <w:rsid w:val="00FB2050"/>
    <w:rsid w:val="00FB27CB"/>
    <w:rsid w:val="00FB3F96"/>
    <w:rsid w:val="00FB5A09"/>
    <w:rsid w:val="00FB7629"/>
    <w:rsid w:val="00FC4BA4"/>
    <w:rsid w:val="00FC4FEE"/>
    <w:rsid w:val="00FC5039"/>
    <w:rsid w:val="00FC61C9"/>
    <w:rsid w:val="00FC66B2"/>
    <w:rsid w:val="00FC74F8"/>
    <w:rsid w:val="00FC7C25"/>
    <w:rsid w:val="00FD09AF"/>
    <w:rsid w:val="00FD4A70"/>
    <w:rsid w:val="00FD5A57"/>
    <w:rsid w:val="00FD6397"/>
    <w:rsid w:val="00FD6FC7"/>
    <w:rsid w:val="00FE097C"/>
    <w:rsid w:val="00FE0AE3"/>
    <w:rsid w:val="00FE0D50"/>
    <w:rsid w:val="00FE32BA"/>
    <w:rsid w:val="00FE4A7D"/>
    <w:rsid w:val="00FE7621"/>
    <w:rsid w:val="00FF042A"/>
    <w:rsid w:val="00FF0E32"/>
    <w:rsid w:val="00FF2835"/>
    <w:rsid w:val="00FF3DCD"/>
    <w:rsid w:val="00FF46F5"/>
    <w:rsid w:val="00FF4D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D06976B-00F1-4522-99B6-0F259AA20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09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E15F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rsid w:val="0081091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81091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5">
    <w:name w:val="Таблицы (моноширинный)"/>
    <w:basedOn w:val="a"/>
    <w:next w:val="a"/>
    <w:rsid w:val="004A3813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character" w:customStyle="1" w:styleId="a6">
    <w:name w:val="Гипертекстовая ссылка"/>
    <w:basedOn w:val="a0"/>
    <w:uiPriority w:val="99"/>
    <w:rsid w:val="00CE79D4"/>
    <w:rPr>
      <w:color w:val="106BBE"/>
    </w:rPr>
  </w:style>
  <w:style w:type="character" w:styleId="a7">
    <w:name w:val="Hyperlink"/>
    <w:basedOn w:val="a0"/>
    <w:uiPriority w:val="99"/>
    <w:unhideWhenUsed/>
    <w:rsid w:val="00AA1A83"/>
    <w:rPr>
      <w:color w:val="0000FF" w:themeColor="hyperlink"/>
      <w:u w:val="single"/>
    </w:rPr>
  </w:style>
  <w:style w:type="paragraph" w:customStyle="1" w:styleId="a8">
    <w:name w:val="Содержимое таблицы"/>
    <w:basedOn w:val="a"/>
    <w:rsid w:val="000B5972"/>
    <w:pPr>
      <w:suppressLineNumbers/>
      <w:suppressAutoHyphens/>
    </w:pPr>
    <w:rPr>
      <w:lang w:eastAsia="zh-CN"/>
    </w:rPr>
  </w:style>
  <w:style w:type="paragraph" w:styleId="a9">
    <w:name w:val="Normal (Web)"/>
    <w:basedOn w:val="a"/>
    <w:uiPriority w:val="99"/>
    <w:rsid w:val="000B5972"/>
    <w:pPr>
      <w:spacing w:before="100" w:beforeAutospacing="1" w:after="100" w:afterAutospacing="1"/>
    </w:pPr>
  </w:style>
  <w:style w:type="character" w:styleId="aa">
    <w:name w:val="Strong"/>
    <w:basedOn w:val="a0"/>
    <w:qFormat/>
    <w:rsid w:val="000B5972"/>
    <w:rPr>
      <w:b/>
      <w:bCs/>
    </w:rPr>
  </w:style>
  <w:style w:type="character" w:customStyle="1" w:styleId="apple-converted-space">
    <w:name w:val="apple-converted-space"/>
    <w:basedOn w:val="a0"/>
    <w:rsid w:val="000B5972"/>
  </w:style>
  <w:style w:type="character" w:customStyle="1" w:styleId="ab">
    <w:name w:val="Цветовое выделение"/>
    <w:rsid w:val="000B5972"/>
    <w:rPr>
      <w:b/>
      <w:color w:val="000080"/>
    </w:rPr>
  </w:style>
  <w:style w:type="paragraph" w:customStyle="1" w:styleId="ac">
    <w:name w:val="Знак"/>
    <w:basedOn w:val="a"/>
    <w:rsid w:val="000B5972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00">
    <w:name w:val="a0"/>
    <w:basedOn w:val="a0"/>
    <w:rsid w:val="000B5972"/>
  </w:style>
  <w:style w:type="paragraph" w:customStyle="1" w:styleId="ConsPlusNormal">
    <w:name w:val="ConsPlusNormal"/>
    <w:rsid w:val="000B5972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printc">
    <w:name w:val="printc"/>
    <w:basedOn w:val="a"/>
    <w:rsid w:val="000B5972"/>
    <w:pPr>
      <w:spacing w:before="144" w:after="288"/>
      <w:jc w:val="center"/>
    </w:pPr>
  </w:style>
  <w:style w:type="character" w:customStyle="1" w:styleId="FontStyle48">
    <w:name w:val="Font Style48"/>
    <w:basedOn w:val="a0"/>
    <w:rsid w:val="000B5972"/>
    <w:rPr>
      <w:rFonts w:ascii="Times New Roman" w:hAnsi="Times New Roman" w:cs="Times New Roman"/>
      <w:b/>
      <w:bCs/>
      <w:sz w:val="22"/>
      <w:szCs w:val="22"/>
    </w:rPr>
  </w:style>
  <w:style w:type="paragraph" w:styleId="ad">
    <w:name w:val="footer"/>
    <w:basedOn w:val="a"/>
    <w:link w:val="ae"/>
    <w:rsid w:val="001E6FC0"/>
    <w:pPr>
      <w:suppressLineNumbers/>
      <w:tabs>
        <w:tab w:val="center" w:pos="4677"/>
        <w:tab w:val="right" w:pos="9355"/>
      </w:tabs>
      <w:suppressAutoHyphens/>
      <w:spacing w:line="100" w:lineRule="atLeast"/>
      <w:ind w:firstLine="720"/>
      <w:jc w:val="both"/>
    </w:pPr>
    <w:rPr>
      <w:rFonts w:ascii="Tms Rmn" w:eastAsia="Lucida Sans Unicode" w:hAnsi="Tms Rmn"/>
      <w:kern w:val="1"/>
      <w:sz w:val="28"/>
      <w:szCs w:val="20"/>
      <w:lang w:eastAsia="hi-IN" w:bidi="hi-IN"/>
    </w:rPr>
  </w:style>
  <w:style w:type="character" w:customStyle="1" w:styleId="ae">
    <w:name w:val="Нижний колонтитул Знак"/>
    <w:basedOn w:val="a0"/>
    <w:link w:val="ad"/>
    <w:rsid w:val="001E6FC0"/>
    <w:rPr>
      <w:rFonts w:ascii="Tms Rmn" w:eastAsia="Lucida Sans Unicode" w:hAnsi="Tms Rmn" w:cs="Times New Roman"/>
      <w:kern w:val="1"/>
      <w:sz w:val="28"/>
      <w:szCs w:val="20"/>
      <w:lang w:eastAsia="hi-IN" w:bidi="hi-IN"/>
    </w:rPr>
  </w:style>
  <w:style w:type="character" w:styleId="af">
    <w:name w:val="page number"/>
    <w:basedOn w:val="a0"/>
    <w:rsid w:val="001E6FC0"/>
  </w:style>
  <w:style w:type="paragraph" w:styleId="af0">
    <w:name w:val="header"/>
    <w:basedOn w:val="a"/>
    <w:link w:val="af1"/>
    <w:uiPriority w:val="99"/>
    <w:semiHidden/>
    <w:unhideWhenUsed/>
    <w:rsid w:val="00394F5C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semiHidden/>
    <w:rsid w:val="00394F5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Body Text"/>
    <w:basedOn w:val="a"/>
    <w:link w:val="af3"/>
    <w:qFormat/>
    <w:rsid w:val="007639AF"/>
    <w:pPr>
      <w:spacing w:before="180" w:after="180"/>
    </w:pPr>
    <w:rPr>
      <w:rFonts w:asciiTheme="minorHAnsi" w:eastAsiaTheme="minorHAnsi" w:hAnsiTheme="minorHAnsi" w:cstheme="minorBidi"/>
      <w:lang w:val="en-US" w:eastAsia="en-US"/>
    </w:rPr>
  </w:style>
  <w:style w:type="character" w:customStyle="1" w:styleId="af3">
    <w:name w:val="Основной текст Знак"/>
    <w:basedOn w:val="a0"/>
    <w:link w:val="af2"/>
    <w:rsid w:val="007639AF"/>
    <w:rPr>
      <w:sz w:val="24"/>
      <w:szCs w:val="24"/>
      <w:lang w:val="en-US"/>
    </w:rPr>
  </w:style>
  <w:style w:type="character" w:customStyle="1" w:styleId="10">
    <w:name w:val="Заголовок 1 Знак"/>
    <w:basedOn w:val="a0"/>
    <w:link w:val="1"/>
    <w:rsid w:val="00DE15F1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f4">
    <w:name w:val="List Paragraph"/>
    <w:basedOn w:val="a"/>
    <w:uiPriority w:val="34"/>
    <w:qFormat/>
    <w:rsid w:val="001070EC"/>
    <w:pPr>
      <w:ind w:left="720"/>
      <w:contextualSpacing/>
    </w:pPr>
  </w:style>
  <w:style w:type="character" w:customStyle="1" w:styleId="4">
    <w:name w:val="Основной текст (4)_"/>
    <w:link w:val="40"/>
    <w:rsid w:val="0006088B"/>
    <w:rPr>
      <w:rFonts w:ascii="Arial" w:eastAsia="Arial" w:hAnsi="Arial" w:cs="Arial"/>
      <w:b/>
      <w:bCs/>
      <w:shd w:val="clear" w:color="auto" w:fill="FFFFFF"/>
    </w:rPr>
  </w:style>
  <w:style w:type="paragraph" w:customStyle="1" w:styleId="40">
    <w:name w:val="Основной текст (4)"/>
    <w:basedOn w:val="a"/>
    <w:link w:val="4"/>
    <w:rsid w:val="0006088B"/>
    <w:pPr>
      <w:widowControl w:val="0"/>
      <w:shd w:val="clear" w:color="auto" w:fill="FFFFFF"/>
      <w:spacing w:after="240" w:line="253" w:lineRule="exact"/>
      <w:jc w:val="both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8">
    <w:name w:val="Основной текст (8)"/>
    <w:rsid w:val="0006088B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paragraph" w:styleId="af5">
    <w:name w:val="No Spacing"/>
    <w:uiPriority w:val="1"/>
    <w:qFormat/>
    <w:rsid w:val="00B16262"/>
    <w:pPr>
      <w:suppressAutoHyphens/>
      <w:spacing w:after="0" w:line="240" w:lineRule="auto"/>
      <w:jc w:val="both"/>
    </w:pPr>
    <w:rPr>
      <w:rFonts w:ascii="Calibri" w:eastAsia="Calibri" w:hAnsi="Calibri" w:cs="Calibri"/>
      <w:lang w:eastAsia="ar-SA"/>
    </w:rPr>
  </w:style>
  <w:style w:type="character" w:customStyle="1" w:styleId="Absatz-Standardschriftart">
    <w:name w:val="Absatz-Standardschriftart"/>
    <w:rsid w:val="00B16262"/>
  </w:style>
  <w:style w:type="character" w:customStyle="1" w:styleId="WW-Absatz-Standardschriftart">
    <w:name w:val="WW-Absatz-Standardschriftart"/>
    <w:rsid w:val="00B16262"/>
  </w:style>
  <w:style w:type="character" w:customStyle="1" w:styleId="WW-Absatz-Standardschriftart1">
    <w:name w:val="WW-Absatz-Standardschriftart1"/>
    <w:rsid w:val="00B16262"/>
  </w:style>
  <w:style w:type="character" w:customStyle="1" w:styleId="WW-Absatz-Standardschriftart11">
    <w:name w:val="WW-Absatz-Standardschriftart11"/>
    <w:rsid w:val="00B16262"/>
  </w:style>
  <w:style w:type="character" w:customStyle="1" w:styleId="WW-Absatz-Standardschriftart111">
    <w:name w:val="WW-Absatz-Standardschriftart111"/>
    <w:rsid w:val="00B16262"/>
  </w:style>
  <w:style w:type="character" w:customStyle="1" w:styleId="WW-Absatz-Standardschriftart1111">
    <w:name w:val="WW-Absatz-Standardschriftart1111"/>
    <w:rsid w:val="00B16262"/>
  </w:style>
  <w:style w:type="character" w:customStyle="1" w:styleId="WW-Absatz-Standardschriftart11111">
    <w:name w:val="WW-Absatz-Standardschriftart11111"/>
    <w:rsid w:val="00B16262"/>
  </w:style>
  <w:style w:type="character" w:customStyle="1" w:styleId="WW-Absatz-Standardschriftart111111">
    <w:name w:val="WW-Absatz-Standardschriftart111111"/>
    <w:rsid w:val="00B16262"/>
  </w:style>
  <w:style w:type="character" w:customStyle="1" w:styleId="WW-Absatz-Standardschriftart1111111">
    <w:name w:val="WW-Absatz-Standardschriftart1111111"/>
    <w:rsid w:val="00B16262"/>
  </w:style>
  <w:style w:type="character" w:customStyle="1" w:styleId="WW-Absatz-Standardschriftart11111111">
    <w:name w:val="WW-Absatz-Standardschriftart11111111"/>
    <w:rsid w:val="00B16262"/>
  </w:style>
  <w:style w:type="character" w:customStyle="1" w:styleId="WW-Absatz-Standardschriftart111111111">
    <w:name w:val="WW-Absatz-Standardschriftart111111111"/>
    <w:rsid w:val="00B16262"/>
  </w:style>
  <w:style w:type="character" w:customStyle="1" w:styleId="WW-Absatz-Standardschriftart1111111111">
    <w:name w:val="WW-Absatz-Standardschriftart1111111111"/>
    <w:rsid w:val="00B16262"/>
  </w:style>
  <w:style w:type="character" w:customStyle="1" w:styleId="WW-Absatz-Standardschriftart11111111111">
    <w:name w:val="WW-Absatz-Standardschriftart11111111111"/>
    <w:rsid w:val="00B16262"/>
  </w:style>
  <w:style w:type="character" w:customStyle="1" w:styleId="WW-Absatz-Standardschriftart111111111111">
    <w:name w:val="WW-Absatz-Standardschriftart111111111111"/>
    <w:rsid w:val="00B16262"/>
  </w:style>
  <w:style w:type="character" w:customStyle="1" w:styleId="WW-Absatz-Standardschriftart1111111111111">
    <w:name w:val="WW-Absatz-Standardschriftart1111111111111"/>
    <w:rsid w:val="00B16262"/>
  </w:style>
  <w:style w:type="character" w:customStyle="1" w:styleId="WW-Absatz-Standardschriftart11111111111111">
    <w:name w:val="WW-Absatz-Standardschriftart11111111111111"/>
    <w:rsid w:val="00B16262"/>
  </w:style>
  <w:style w:type="character" w:customStyle="1" w:styleId="WW-Absatz-Standardschriftart111111111111111">
    <w:name w:val="WW-Absatz-Standardschriftart111111111111111"/>
    <w:rsid w:val="00B16262"/>
  </w:style>
  <w:style w:type="character" w:customStyle="1" w:styleId="WW-Absatz-Standardschriftart1111111111111111">
    <w:name w:val="WW-Absatz-Standardschriftart1111111111111111"/>
    <w:rsid w:val="00B16262"/>
  </w:style>
  <w:style w:type="character" w:customStyle="1" w:styleId="WW-Absatz-Standardschriftart11111111111111111">
    <w:name w:val="WW-Absatz-Standardschriftart11111111111111111"/>
    <w:rsid w:val="00B16262"/>
  </w:style>
  <w:style w:type="character" w:customStyle="1" w:styleId="WW-Absatz-Standardschriftart111111111111111111">
    <w:name w:val="WW-Absatz-Standardschriftart111111111111111111"/>
    <w:rsid w:val="00B16262"/>
  </w:style>
  <w:style w:type="character" w:customStyle="1" w:styleId="WW-Absatz-Standardschriftart1111111111111111111">
    <w:name w:val="WW-Absatz-Standardschriftart1111111111111111111"/>
    <w:rsid w:val="00B16262"/>
  </w:style>
  <w:style w:type="character" w:customStyle="1" w:styleId="WW-Absatz-Standardschriftart11111111111111111111">
    <w:name w:val="WW-Absatz-Standardschriftart11111111111111111111"/>
    <w:rsid w:val="00B16262"/>
  </w:style>
  <w:style w:type="character" w:customStyle="1" w:styleId="WW-Absatz-Standardschriftart111111111111111111111">
    <w:name w:val="WW-Absatz-Standardschriftart111111111111111111111"/>
    <w:rsid w:val="00B16262"/>
  </w:style>
  <w:style w:type="character" w:customStyle="1" w:styleId="WW-Absatz-Standardschriftart1111111111111111111111">
    <w:name w:val="WW-Absatz-Standardschriftart1111111111111111111111"/>
    <w:rsid w:val="00B16262"/>
  </w:style>
  <w:style w:type="character" w:customStyle="1" w:styleId="WW-Absatz-Standardschriftart11111111111111111111111">
    <w:name w:val="WW-Absatz-Standardschriftart11111111111111111111111"/>
    <w:rsid w:val="00B16262"/>
  </w:style>
  <w:style w:type="character" w:customStyle="1" w:styleId="11">
    <w:name w:val="Основной шрифт абзаца1"/>
    <w:rsid w:val="00B16262"/>
  </w:style>
  <w:style w:type="character" w:customStyle="1" w:styleId="af6">
    <w:name w:val="Символ нумерации"/>
    <w:rsid w:val="00B16262"/>
  </w:style>
  <w:style w:type="paragraph" w:customStyle="1" w:styleId="af7">
    <w:basedOn w:val="a"/>
    <w:next w:val="af2"/>
    <w:qFormat/>
    <w:rsid w:val="00B16262"/>
    <w:pPr>
      <w:keepNext/>
      <w:suppressAutoHyphens/>
      <w:spacing w:before="240" w:after="120"/>
      <w:jc w:val="both"/>
    </w:pPr>
    <w:rPr>
      <w:rFonts w:ascii="Liberation Sans" w:eastAsia="DejaVu Sans" w:hAnsi="Liberation Sans" w:cs="DejaVu Sans"/>
      <w:sz w:val="28"/>
      <w:szCs w:val="28"/>
      <w:lang w:eastAsia="ar-SA"/>
    </w:rPr>
  </w:style>
  <w:style w:type="paragraph" w:styleId="af8">
    <w:name w:val="List"/>
    <w:basedOn w:val="af2"/>
    <w:rsid w:val="00B16262"/>
    <w:pPr>
      <w:suppressAutoHyphens/>
      <w:spacing w:before="0" w:after="120"/>
      <w:jc w:val="both"/>
    </w:pPr>
    <w:rPr>
      <w:rFonts w:ascii="Times New Roman" w:eastAsia="Times New Roman" w:hAnsi="Times New Roman" w:cs="Times New Roman"/>
      <w:lang w:val="ru-RU" w:eastAsia="ar-SA"/>
    </w:rPr>
  </w:style>
  <w:style w:type="paragraph" w:customStyle="1" w:styleId="12">
    <w:name w:val="Название1"/>
    <w:basedOn w:val="a"/>
    <w:rsid w:val="00B16262"/>
    <w:pPr>
      <w:suppressLineNumbers/>
      <w:suppressAutoHyphens/>
      <w:spacing w:before="120" w:after="120"/>
      <w:jc w:val="both"/>
    </w:pPr>
    <w:rPr>
      <w:i/>
      <w:iCs/>
      <w:lang w:eastAsia="ar-SA"/>
    </w:rPr>
  </w:style>
  <w:style w:type="paragraph" w:customStyle="1" w:styleId="13">
    <w:name w:val="Указатель1"/>
    <w:basedOn w:val="a"/>
    <w:rsid w:val="00B16262"/>
    <w:pPr>
      <w:suppressLineNumbers/>
      <w:suppressAutoHyphens/>
      <w:jc w:val="both"/>
    </w:pPr>
    <w:rPr>
      <w:lang w:eastAsia="ar-SA"/>
    </w:rPr>
  </w:style>
  <w:style w:type="paragraph" w:customStyle="1" w:styleId="Heading">
    <w:name w:val="Heading"/>
    <w:basedOn w:val="a"/>
    <w:next w:val="af2"/>
    <w:rsid w:val="00B16262"/>
    <w:pPr>
      <w:keepNext/>
      <w:suppressAutoHyphens/>
      <w:spacing w:before="240" w:after="120"/>
      <w:jc w:val="both"/>
    </w:pPr>
    <w:rPr>
      <w:rFonts w:ascii="Liberation Sans" w:eastAsia="DejaVu Sans" w:hAnsi="Liberation Sans" w:cs="DejaVu Sans"/>
      <w:sz w:val="28"/>
      <w:szCs w:val="28"/>
      <w:lang w:eastAsia="ar-SA"/>
    </w:rPr>
  </w:style>
  <w:style w:type="paragraph" w:customStyle="1" w:styleId="14">
    <w:name w:val="Название объекта1"/>
    <w:basedOn w:val="a"/>
    <w:rsid w:val="00B16262"/>
    <w:pPr>
      <w:suppressLineNumbers/>
      <w:suppressAutoHyphens/>
      <w:spacing w:before="120" w:after="120"/>
      <w:jc w:val="both"/>
    </w:pPr>
    <w:rPr>
      <w:i/>
      <w:iCs/>
      <w:lang w:eastAsia="ar-SA"/>
    </w:rPr>
  </w:style>
  <w:style w:type="paragraph" w:customStyle="1" w:styleId="Index">
    <w:name w:val="Index"/>
    <w:basedOn w:val="a"/>
    <w:rsid w:val="00B16262"/>
    <w:pPr>
      <w:suppressLineNumbers/>
      <w:suppressAutoHyphens/>
      <w:jc w:val="both"/>
    </w:pPr>
    <w:rPr>
      <w:lang w:eastAsia="ar-SA"/>
    </w:rPr>
  </w:style>
  <w:style w:type="character" w:customStyle="1" w:styleId="2">
    <w:name w:val="Основной текст (2)_"/>
    <w:link w:val="20"/>
    <w:rsid w:val="00B16262"/>
    <w:rPr>
      <w:rFonts w:ascii="Arial" w:eastAsia="Arial" w:hAnsi="Arial" w:cs="Arial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B16262"/>
    <w:pPr>
      <w:widowControl w:val="0"/>
      <w:shd w:val="clear" w:color="auto" w:fill="FFFFFF"/>
      <w:spacing w:before="240" w:line="257" w:lineRule="exact"/>
      <w:jc w:val="both"/>
    </w:pPr>
    <w:rPr>
      <w:rFonts w:ascii="Arial" w:eastAsia="Arial" w:hAnsi="Arial" w:cs="Arial"/>
      <w:sz w:val="22"/>
      <w:szCs w:val="22"/>
      <w:lang w:eastAsia="en-US"/>
    </w:rPr>
  </w:style>
  <w:style w:type="character" w:customStyle="1" w:styleId="5">
    <w:name w:val="Основной текст (5)_"/>
    <w:link w:val="50"/>
    <w:rsid w:val="00B16262"/>
    <w:rPr>
      <w:rFonts w:ascii="Courier New" w:eastAsia="Courier New" w:hAnsi="Courier New" w:cs="Courier New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B16262"/>
    <w:pPr>
      <w:widowControl w:val="0"/>
      <w:shd w:val="clear" w:color="auto" w:fill="FFFFFF"/>
      <w:spacing w:line="239" w:lineRule="exact"/>
      <w:jc w:val="both"/>
    </w:pPr>
    <w:rPr>
      <w:rFonts w:ascii="Courier New" w:eastAsia="Courier New" w:hAnsi="Courier New" w:cs="Courier New"/>
      <w:sz w:val="22"/>
      <w:szCs w:val="22"/>
      <w:lang w:eastAsia="en-US"/>
    </w:rPr>
  </w:style>
  <w:style w:type="character" w:customStyle="1" w:styleId="7">
    <w:name w:val="Основной текст (7)_"/>
    <w:link w:val="70"/>
    <w:rsid w:val="00B16262"/>
    <w:rPr>
      <w:rFonts w:ascii="Arial" w:eastAsia="Arial" w:hAnsi="Arial" w:cs="Arial"/>
      <w:i/>
      <w:iCs/>
      <w:shd w:val="clear" w:color="auto" w:fill="FFFFFF"/>
    </w:rPr>
  </w:style>
  <w:style w:type="paragraph" w:customStyle="1" w:styleId="70">
    <w:name w:val="Основной текст (7)"/>
    <w:basedOn w:val="a"/>
    <w:link w:val="7"/>
    <w:rsid w:val="00B16262"/>
    <w:pPr>
      <w:widowControl w:val="0"/>
      <w:shd w:val="clear" w:color="auto" w:fill="FFFFFF"/>
      <w:spacing w:before="120" w:line="257" w:lineRule="exact"/>
      <w:jc w:val="both"/>
    </w:pPr>
    <w:rPr>
      <w:rFonts w:ascii="Arial" w:eastAsia="Arial" w:hAnsi="Arial" w:cs="Arial"/>
      <w:i/>
      <w:iCs/>
      <w:sz w:val="22"/>
      <w:szCs w:val="22"/>
      <w:lang w:eastAsia="en-US"/>
    </w:rPr>
  </w:style>
  <w:style w:type="character" w:customStyle="1" w:styleId="21">
    <w:name w:val="Основной текст (2) + Полужирный;Курсив"/>
    <w:rsid w:val="00B16262"/>
    <w:rPr>
      <w:rFonts w:ascii="Arial" w:eastAsia="Arial" w:hAnsi="Arial" w:cs="Arial"/>
      <w:b/>
      <w:bCs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3">
    <w:name w:val="Заголовок №3_"/>
    <w:link w:val="30"/>
    <w:rsid w:val="00B16262"/>
    <w:rPr>
      <w:rFonts w:ascii="Arial" w:eastAsia="Arial" w:hAnsi="Arial" w:cs="Arial"/>
      <w:b/>
      <w:bCs/>
      <w:shd w:val="clear" w:color="auto" w:fill="FFFFFF"/>
    </w:rPr>
  </w:style>
  <w:style w:type="paragraph" w:customStyle="1" w:styleId="30">
    <w:name w:val="Заголовок №3"/>
    <w:basedOn w:val="a"/>
    <w:link w:val="3"/>
    <w:rsid w:val="00B16262"/>
    <w:pPr>
      <w:widowControl w:val="0"/>
      <w:shd w:val="clear" w:color="auto" w:fill="FFFFFF"/>
      <w:spacing w:before="480" w:line="0" w:lineRule="atLeast"/>
      <w:jc w:val="both"/>
      <w:outlineLvl w:val="2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2CenturySchoolbook12pt">
    <w:name w:val="Основной текст (2) + Century Schoolbook;12 pt;Полужирный;Курсив"/>
    <w:rsid w:val="00B16262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9pt">
    <w:name w:val="Основной текст (2) + 9 pt"/>
    <w:rsid w:val="00B1626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285pt0pt">
    <w:name w:val="Основной текст (2) + 8;5 pt;Интервал 0 pt"/>
    <w:rsid w:val="00B1626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10"/>
      <w:w w:val="100"/>
      <w:position w:val="0"/>
      <w:sz w:val="17"/>
      <w:szCs w:val="17"/>
      <w:u w:val="none"/>
      <w:shd w:val="clear" w:color="auto" w:fill="FFFFFF"/>
      <w:lang w:val="en-US" w:eastAsia="en-US" w:bidi="en-US"/>
    </w:rPr>
  </w:style>
  <w:style w:type="character" w:customStyle="1" w:styleId="22">
    <w:name w:val="Основной текст (2) + Полужирный"/>
    <w:rsid w:val="00B1626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CourierNew10pt">
    <w:name w:val="Основной текст (2) + Courier New;10 pt"/>
    <w:rsid w:val="00B16262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24pt">
    <w:name w:val="Основной текст (2) + 4 pt"/>
    <w:rsid w:val="00B1626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 w:eastAsia="ru-RU" w:bidi="ru-RU"/>
    </w:rPr>
  </w:style>
  <w:style w:type="character" w:customStyle="1" w:styleId="21pt">
    <w:name w:val="Основной текст (2) + Интервал 1 pt"/>
    <w:rsid w:val="00B1626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table" w:styleId="af9">
    <w:name w:val="Table Grid"/>
    <w:basedOn w:val="a1"/>
    <w:rsid w:val="00B162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a">
    <w:name w:val="Подпись к таблице_"/>
    <w:link w:val="afb"/>
    <w:rsid w:val="00B16262"/>
    <w:rPr>
      <w:rFonts w:ascii="Arial" w:eastAsia="Arial" w:hAnsi="Arial" w:cs="Arial"/>
      <w:shd w:val="clear" w:color="auto" w:fill="FFFFFF"/>
    </w:rPr>
  </w:style>
  <w:style w:type="paragraph" w:customStyle="1" w:styleId="afb">
    <w:name w:val="Подпись к таблице"/>
    <w:basedOn w:val="a"/>
    <w:link w:val="afa"/>
    <w:rsid w:val="00B16262"/>
    <w:pPr>
      <w:widowControl w:val="0"/>
      <w:shd w:val="clear" w:color="auto" w:fill="FFFFFF"/>
      <w:spacing w:line="0" w:lineRule="atLeast"/>
    </w:pPr>
    <w:rPr>
      <w:rFonts w:ascii="Arial" w:eastAsia="Arial" w:hAnsi="Arial" w:cs="Arial"/>
      <w:sz w:val="22"/>
      <w:szCs w:val="22"/>
      <w:lang w:eastAsia="en-US"/>
    </w:rPr>
  </w:style>
  <w:style w:type="character" w:customStyle="1" w:styleId="23">
    <w:name w:val="Заголовок №2"/>
    <w:rsid w:val="00B1626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ConsPlusCell">
    <w:name w:val="ConsPlusCell"/>
    <w:rsid w:val="00B16262"/>
    <w:pPr>
      <w:widowControl w:val="0"/>
      <w:suppressAutoHyphens/>
      <w:spacing w:after="0" w:line="240" w:lineRule="auto"/>
    </w:pPr>
    <w:rPr>
      <w:rFonts w:ascii="Calibri" w:eastAsia="Times New Roman" w:hAnsi="Calibri" w:cs="Calibri"/>
      <w:kern w:val="1"/>
      <w:lang w:eastAsia="ru-RU"/>
    </w:rPr>
  </w:style>
  <w:style w:type="paragraph" w:customStyle="1" w:styleId="s16">
    <w:name w:val="s_16"/>
    <w:basedOn w:val="a"/>
    <w:rsid w:val="00B16262"/>
    <w:pPr>
      <w:spacing w:before="100" w:beforeAutospacing="1" w:after="100" w:afterAutospacing="1"/>
    </w:pPr>
  </w:style>
  <w:style w:type="character" w:customStyle="1" w:styleId="highlightsearch">
    <w:name w:val="highlightsearch"/>
    <w:rsid w:val="00B16262"/>
  </w:style>
  <w:style w:type="character" w:styleId="afc">
    <w:name w:val="FollowedHyperlink"/>
    <w:uiPriority w:val="99"/>
    <w:semiHidden/>
    <w:unhideWhenUsed/>
    <w:rsid w:val="00B16262"/>
    <w:rPr>
      <w:color w:val="954F72"/>
      <w:u w:val="single"/>
    </w:rPr>
  </w:style>
  <w:style w:type="paragraph" w:customStyle="1" w:styleId="msonormal0">
    <w:name w:val="msonormal"/>
    <w:basedOn w:val="a"/>
    <w:rsid w:val="00B16262"/>
    <w:pPr>
      <w:spacing w:before="100" w:beforeAutospacing="1" w:after="100" w:afterAutospacing="1"/>
    </w:pPr>
  </w:style>
  <w:style w:type="paragraph" w:customStyle="1" w:styleId="xl65">
    <w:name w:val="xl65"/>
    <w:basedOn w:val="a"/>
    <w:rsid w:val="00B162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ourier New" w:hAnsi="Courier New" w:cs="Courier New"/>
    </w:rPr>
  </w:style>
  <w:style w:type="paragraph" w:customStyle="1" w:styleId="xl66">
    <w:name w:val="xl66"/>
    <w:basedOn w:val="a"/>
    <w:rsid w:val="00B162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ourier New" w:hAnsi="Courier New" w:cs="Courier New"/>
    </w:rPr>
  </w:style>
  <w:style w:type="paragraph" w:customStyle="1" w:styleId="xl67">
    <w:name w:val="xl67"/>
    <w:basedOn w:val="a"/>
    <w:rsid w:val="00B162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ourier New" w:hAnsi="Courier New" w:cs="Courier New"/>
    </w:rPr>
  </w:style>
  <w:style w:type="paragraph" w:customStyle="1" w:styleId="xl68">
    <w:name w:val="xl68"/>
    <w:basedOn w:val="a"/>
    <w:rsid w:val="00B162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ourier New" w:hAnsi="Courier New" w:cs="Courier New"/>
    </w:rPr>
  </w:style>
  <w:style w:type="paragraph" w:customStyle="1" w:styleId="xl69">
    <w:name w:val="xl69"/>
    <w:basedOn w:val="a"/>
    <w:rsid w:val="00B16262"/>
    <w:pPr>
      <w:spacing w:before="100" w:beforeAutospacing="1" w:after="100" w:afterAutospacing="1"/>
    </w:pPr>
  </w:style>
  <w:style w:type="paragraph" w:customStyle="1" w:styleId="xl70">
    <w:name w:val="xl70"/>
    <w:basedOn w:val="a"/>
    <w:rsid w:val="00B162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ourier New" w:hAnsi="Courier New" w:cs="Courier New"/>
    </w:rPr>
  </w:style>
  <w:style w:type="paragraph" w:customStyle="1" w:styleId="xl71">
    <w:name w:val="xl71"/>
    <w:basedOn w:val="a"/>
    <w:rsid w:val="00B162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ourier New" w:hAnsi="Courier New" w:cs="Courier New"/>
    </w:rPr>
  </w:style>
  <w:style w:type="paragraph" w:customStyle="1" w:styleId="xl72">
    <w:name w:val="xl72"/>
    <w:basedOn w:val="a"/>
    <w:rsid w:val="00B16262"/>
    <w:pPr>
      <w:spacing w:before="100" w:beforeAutospacing="1" w:after="100" w:afterAutospacing="1"/>
      <w:textAlignment w:val="top"/>
    </w:pPr>
    <w:rPr>
      <w:rFonts w:ascii="Courier New" w:hAnsi="Courier New" w:cs="Courier New"/>
    </w:rPr>
  </w:style>
  <w:style w:type="paragraph" w:customStyle="1" w:styleId="xl73">
    <w:name w:val="xl73"/>
    <w:basedOn w:val="a"/>
    <w:rsid w:val="00B1626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ourier New" w:hAnsi="Courier New" w:cs="Courier New"/>
    </w:rPr>
  </w:style>
  <w:style w:type="paragraph" w:customStyle="1" w:styleId="xl74">
    <w:name w:val="xl74"/>
    <w:basedOn w:val="a"/>
    <w:rsid w:val="00B1626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ourier New" w:hAnsi="Courier New" w:cs="Courier New"/>
    </w:rPr>
  </w:style>
  <w:style w:type="paragraph" w:customStyle="1" w:styleId="xl75">
    <w:name w:val="xl75"/>
    <w:basedOn w:val="a"/>
    <w:rsid w:val="00B1626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ourier New" w:hAnsi="Courier New" w:cs="Courier New"/>
    </w:rPr>
  </w:style>
  <w:style w:type="paragraph" w:customStyle="1" w:styleId="xl76">
    <w:name w:val="xl76"/>
    <w:basedOn w:val="a"/>
    <w:rsid w:val="00B1626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7">
    <w:name w:val="xl77"/>
    <w:basedOn w:val="a"/>
    <w:rsid w:val="00B1626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8">
    <w:name w:val="xl78"/>
    <w:basedOn w:val="a"/>
    <w:rsid w:val="00B1626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Courier New" w:hAnsi="Courier New" w:cs="Courier New"/>
    </w:rPr>
  </w:style>
  <w:style w:type="paragraph" w:customStyle="1" w:styleId="xl79">
    <w:name w:val="xl79"/>
    <w:basedOn w:val="a"/>
    <w:rsid w:val="00B1626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Courier New" w:hAnsi="Courier New" w:cs="Courier New"/>
    </w:rPr>
  </w:style>
  <w:style w:type="paragraph" w:customStyle="1" w:styleId="xl80">
    <w:name w:val="xl80"/>
    <w:basedOn w:val="a"/>
    <w:rsid w:val="00B1626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ourier New" w:hAnsi="Courier New" w:cs="Courier New"/>
    </w:rPr>
  </w:style>
  <w:style w:type="numbering" w:customStyle="1" w:styleId="15">
    <w:name w:val="Нет списка1"/>
    <w:next w:val="a2"/>
    <w:uiPriority w:val="99"/>
    <w:semiHidden/>
    <w:unhideWhenUsed/>
    <w:rsid w:val="00B16262"/>
  </w:style>
  <w:style w:type="character" w:customStyle="1" w:styleId="24">
    <w:name w:val="Заголовок №2_"/>
    <w:rsid w:val="00B16262"/>
    <w:rPr>
      <w:rFonts w:ascii="Arial" w:eastAsia="Arial" w:hAnsi="Arial" w:cs="Arial"/>
      <w:b/>
      <w:bCs/>
      <w:i w:val="0"/>
      <w:iCs w:val="0"/>
      <w:smallCaps w:val="0"/>
      <w:strike w:val="0"/>
      <w:sz w:val="22"/>
      <w:szCs w:val="22"/>
      <w:u w:val="none"/>
    </w:rPr>
  </w:style>
  <w:style w:type="table" w:customStyle="1" w:styleId="16">
    <w:name w:val="Сетка таблицы1"/>
    <w:basedOn w:val="a1"/>
    <w:next w:val="af9"/>
    <w:uiPriority w:val="59"/>
    <w:rsid w:val="00B1626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3pt">
    <w:name w:val="Основной текст (2) + 13 pt;Курсив"/>
    <w:rsid w:val="00B16262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Exact">
    <w:name w:val="Основной текст (2) Exact"/>
    <w:rsid w:val="00B1626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80">
    <w:name w:val="Основной текст (8)_"/>
    <w:rsid w:val="00B16262"/>
    <w:rPr>
      <w:rFonts w:ascii="Courier New" w:eastAsia="Courier New" w:hAnsi="Courier New" w:cs="Courier New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211pt">
    <w:name w:val="Основной текст (2) + 11 pt;Полужирный"/>
    <w:rsid w:val="00B1626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TimesNewRoman11pt">
    <w:name w:val="Основной текст (2) + Times New Roman;11 pt"/>
    <w:rsid w:val="00B1626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Exact">
    <w:name w:val="Подпись к таблице (3) Exact"/>
    <w:link w:val="31"/>
    <w:rsid w:val="00B16262"/>
    <w:rPr>
      <w:shd w:val="clear" w:color="auto" w:fill="FFFFFF"/>
    </w:rPr>
  </w:style>
  <w:style w:type="character" w:customStyle="1" w:styleId="2TimesNewRoman105pt">
    <w:name w:val="Основной текст (2) + Times New Roman;10;5 pt;Полужирный"/>
    <w:rsid w:val="00B1626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customStyle="1" w:styleId="31">
    <w:name w:val="Подпись к таблице (3)"/>
    <w:basedOn w:val="a"/>
    <w:link w:val="3Exact"/>
    <w:rsid w:val="00B16262"/>
    <w:pPr>
      <w:widowControl w:val="0"/>
      <w:shd w:val="clear" w:color="auto" w:fill="FFFFFF"/>
      <w:spacing w:line="0" w:lineRule="atLeas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17">
    <w:name w:val="Абзац списка1"/>
    <w:basedOn w:val="a"/>
    <w:rsid w:val="00B16262"/>
    <w:pPr>
      <w:suppressAutoHyphens/>
      <w:ind w:left="720"/>
    </w:pPr>
    <w:rPr>
      <w:lang w:eastAsia="zh-CN"/>
    </w:rPr>
  </w:style>
  <w:style w:type="numbering" w:customStyle="1" w:styleId="110">
    <w:name w:val="Нет списка11"/>
    <w:next w:val="a2"/>
    <w:uiPriority w:val="99"/>
    <w:semiHidden/>
    <w:unhideWhenUsed/>
    <w:rsid w:val="00B16262"/>
  </w:style>
  <w:style w:type="character" w:customStyle="1" w:styleId="18">
    <w:name w:val="Название Знак1"/>
    <w:link w:val="afd"/>
    <w:rsid w:val="00B16262"/>
    <w:rPr>
      <w:rFonts w:ascii="Liberation Sans" w:eastAsia="DejaVu Sans" w:hAnsi="Liberation Sans" w:cs="DejaVu Sans"/>
      <w:sz w:val="28"/>
      <w:szCs w:val="28"/>
      <w:lang w:eastAsia="ar-SA"/>
    </w:rPr>
  </w:style>
  <w:style w:type="table" w:customStyle="1" w:styleId="111">
    <w:name w:val="Сетка таблицы11"/>
    <w:basedOn w:val="a1"/>
    <w:next w:val="af9"/>
    <w:rsid w:val="00B162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5">
    <w:name w:val="Нет списка2"/>
    <w:next w:val="a2"/>
    <w:uiPriority w:val="99"/>
    <w:semiHidden/>
    <w:unhideWhenUsed/>
    <w:rsid w:val="00B16262"/>
  </w:style>
  <w:style w:type="table" w:customStyle="1" w:styleId="26">
    <w:name w:val="Сетка таблицы2"/>
    <w:basedOn w:val="a1"/>
    <w:next w:val="af9"/>
    <w:uiPriority w:val="59"/>
    <w:rsid w:val="00B1626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0">
    <w:name w:val="Нет списка12"/>
    <w:next w:val="a2"/>
    <w:uiPriority w:val="99"/>
    <w:semiHidden/>
    <w:unhideWhenUsed/>
    <w:rsid w:val="00B16262"/>
  </w:style>
  <w:style w:type="table" w:customStyle="1" w:styleId="121">
    <w:name w:val="Сетка таблицы12"/>
    <w:basedOn w:val="a1"/>
    <w:next w:val="af9"/>
    <w:rsid w:val="00B162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B162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ourier New" w:hAnsi="Courier New" w:cs="Courier New"/>
    </w:rPr>
  </w:style>
  <w:style w:type="paragraph" w:customStyle="1" w:styleId="xl64">
    <w:name w:val="xl64"/>
    <w:basedOn w:val="a"/>
    <w:rsid w:val="00B162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ourier New" w:hAnsi="Courier New" w:cs="Courier New"/>
    </w:rPr>
  </w:style>
  <w:style w:type="paragraph" w:customStyle="1" w:styleId="afe">
    <w:name w:val="Нормальный"/>
    <w:basedOn w:val="a"/>
    <w:rsid w:val="00B16262"/>
    <w:pPr>
      <w:suppressAutoHyphens/>
      <w:overflowPunct w:val="0"/>
      <w:autoSpaceDE w:val="0"/>
      <w:autoSpaceDN w:val="0"/>
      <w:ind w:firstLine="720"/>
      <w:jc w:val="both"/>
      <w:textAlignment w:val="baseline"/>
    </w:pPr>
    <w:rPr>
      <w:kern w:val="3"/>
      <w:szCs w:val="22"/>
    </w:rPr>
  </w:style>
  <w:style w:type="paragraph" w:styleId="afd">
    <w:name w:val="Title"/>
    <w:basedOn w:val="a"/>
    <w:next w:val="a"/>
    <w:link w:val="18"/>
    <w:qFormat/>
    <w:rsid w:val="00B16262"/>
    <w:pPr>
      <w:pBdr>
        <w:bottom w:val="single" w:sz="8" w:space="4" w:color="4F81BD" w:themeColor="accent1"/>
      </w:pBdr>
      <w:spacing w:after="300"/>
      <w:contextualSpacing/>
    </w:pPr>
    <w:rPr>
      <w:rFonts w:ascii="Liberation Sans" w:eastAsia="DejaVu Sans" w:hAnsi="Liberation Sans" w:cs="DejaVu Sans"/>
      <w:sz w:val="28"/>
      <w:szCs w:val="28"/>
      <w:lang w:eastAsia="ar-SA"/>
    </w:rPr>
  </w:style>
  <w:style w:type="character" w:customStyle="1" w:styleId="aff">
    <w:name w:val="Название Знак"/>
    <w:basedOn w:val="a0"/>
    <w:uiPriority w:val="10"/>
    <w:rsid w:val="00B1626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32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6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8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8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6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4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7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://www.admustkut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://www.admustkut.ru" TargetMode="External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www.admustkut.ru" TargetMode="External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://www.admustkut.ru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://www.admustkut.ru" TargetMode="External"/><Relationship Id="rId30" Type="http://schemas.openxmlformats.org/officeDocument/2006/relationships/header" Target="header2.xml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2D1D61-A659-4471-B9A2-BB2DEFBE06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1249</TotalTime>
  <Pages>57</Pages>
  <Words>14682</Words>
  <Characters>83690</Characters>
  <Application>Microsoft Office Word</Application>
  <DocSecurity>0</DocSecurity>
  <Lines>697</Lines>
  <Paragraphs>196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WareZ Provider</Company>
  <LinksUpToDate>false</LinksUpToDate>
  <CharactersWithSpaces>98176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www.PHILka.RU</dc:creator>
  <cp:lastModifiedBy>Екатерина</cp:lastModifiedBy>
  <cp:revision>37</cp:revision>
  <cp:lastPrinted>2024-06-14T07:21:00Z</cp:lastPrinted>
  <dcterms:created xsi:type="dcterms:W3CDTF">2023-11-29T07:37:00Z</dcterms:created>
  <dcterms:modified xsi:type="dcterms:W3CDTF">2024-06-14T07:21:00Z</dcterms:modified>
</cp:coreProperties>
</file>