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 О</w:t>
      </w:r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 xml:space="preserve">ормирование современной городской среды </w:t>
      </w:r>
      <w:proofErr w:type="spellStart"/>
      <w:r w:rsidRPr="0006088B">
        <w:rPr>
          <w:sz w:val="24"/>
          <w:szCs w:val="24"/>
        </w:rPr>
        <w:t>Усть-Кутского</w:t>
      </w:r>
      <w:proofErr w:type="spellEnd"/>
      <w:r w:rsidRPr="0006088B">
        <w:rPr>
          <w:sz w:val="24"/>
          <w:szCs w:val="24"/>
        </w:rPr>
        <w:t xml:space="preserve">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Pr="0006088B">
        <w:rPr>
          <w:sz w:val="24"/>
          <w:szCs w:val="24"/>
        </w:rPr>
        <w:t>2025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 xml:space="preserve"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</w:t>
      </w:r>
      <w:proofErr w:type="spellStart"/>
      <w:r w:rsidRPr="00DE3032">
        <w:rPr>
          <w:rFonts w:ascii="Arial" w:hAnsi="Arial" w:cs="Arial"/>
          <w:color w:val="000000"/>
          <w:lang w:bidi="ru-RU"/>
        </w:rPr>
        <w:t>пр</w:t>
      </w:r>
      <w:proofErr w:type="spellEnd"/>
      <w:r w:rsidRPr="00DE3032">
        <w:rPr>
          <w:rFonts w:ascii="Arial" w:hAnsi="Arial" w:cs="Arial"/>
          <w:color w:val="000000"/>
          <w:lang w:bidi="ru-RU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 xml:space="preserve">руководствуясь Положением о бюджетном процессе в </w:t>
      </w:r>
      <w:proofErr w:type="spellStart"/>
      <w:r w:rsidR="00587F40" w:rsidRPr="00227750">
        <w:rPr>
          <w:rFonts w:ascii="Arial" w:hAnsi="Arial" w:cs="Arial"/>
        </w:rPr>
        <w:t>Усть-Кутском</w:t>
      </w:r>
      <w:proofErr w:type="spellEnd"/>
      <w:r w:rsidR="00587F40" w:rsidRPr="00227750">
        <w:rPr>
          <w:rFonts w:ascii="Arial" w:hAnsi="Arial" w:cs="Arial"/>
        </w:rPr>
        <w:t xml:space="preserve">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</w:t>
      </w:r>
      <w:proofErr w:type="spellStart"/>
      <w:r w:rsidR="00587F40" w:rsidRPr="00227750">
        <w:rPr>
          <w:rFonts w:ascii="Arial" w:hAnsi="Arial" w:cs="Arial"/>
        </w:rPr>
        <w:t>Усть-Кутского</w:t>
      </w:r>
      <w:proofErr w:type="spellEnd"/>
      <w:r w:rsidR="00587F40" w:rsidRPr="00227750">
        <w:rPr>
          <w:rFonts w:ascii="Arial" w:hAnsi="Arial" w:cs="Arial"/>
        </w:rPr>
        <w:t xml:space="preserve">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</w:t>
      </w:r>
      <w:proofErr w:type="spellStart"/>
      <w:r w:rsidR="006129E4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 w:rsidRPr="00DE3032">
        <w:rPr>
          <w:rFonts w:ascii="Arial" w:hAnsi="Arial" w:cs="Arial"/>
          <w:color w:val="000000"/>
          <w:lang w:bidi="ru-RU"/>
        </w:rPr>
        <w:t xml:space="preserve">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 xml:space="preserve">поселения </w:t>
      </w:r>
      <w:proofErr w:type="spellStart"/>
      <w:r w:rsidR="006129E4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proofErr w:type="spellStart"/>
      <w:r w:rsidR="00345997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 w:rsidRPr="00DE3032">
        <w:rPr>
          <w:rFonts w:ascii="Arial" w:hAnsi="Arial" w:cs="Arial"/>
          <w:color w:val="000000"/>
          <w:lang w:bidi="ru-RU"/>
        </w:rPr>
        <w:t xml:space="preserve">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</w:t>
      </w:r>
      <w:proofErr w:type="spellStart"/>
      <w:r w:rsidR="00345997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B16262" w:rsidRPr="002B48E5" w:rsidRDefault="00B16262" w:rsidP="002B48E5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r w:rsidRPr="00836B24">
        <w:rPr>
          <w:b w:val="0"/>
          <w:sz w:val="24"/>
          <w:szCs w:val="24"/>
        </w:rPr>
        <w:t xml:space="preserve"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</w:t>
      </w:r>
      <w:proofErr w:type="spellStart"/>
      <w:r w:rsidRPr="00836B24">
        <w:rPr>
          <w:b w:val="0"/>
          <w:sz w:val="24"/>
          <w:szCs w:val="24"/>
        </w:rPr>
        <w:t>Усть-Кутского</w:t>
      </w:r>
      <w:proofErr w:type="spellEnd"/>
      <w:r w:rsidRPr="00836B24">
        <w:rPr>
          <w:b w:val="0"/>
          <w:sz w:val="24"/>
          <w:szCs w:val="24"/>
        </w:rPr>
        <w:t xml:space="preserve"> муниципального образования (городского поселения) на 2018-202</w:t>
      </w:r>
      <w:r>
        <w:rPr>
          <w:b w:val="0"/>
          <w:sz w:val="24"/>
          <w:szCs w:val="24"/>
        </w:rPr>
        <w:t>5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27.02.2020г. № 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28.11.2022г. № 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№310-п,  29.12.2023 №3535-п</w:t>
      </w:r>
      <w:r w:rsidR="00214C36">
        <w:rPr>
          <w:b w:val="0"/>
          <w:sz w:val="24"/>
          <w:szCs w:val="24"/>
        </w:rPr>
        <w:t>, 13.02.2024 №365-п</w:t>
      </w:r>
      <w:r w:rsidR="00665CDA">
        <w:rPr>
          <w:b w:val="0"/>
          <w:sz w:val="24"/>
          <w:szCs w:val="24"/>
        </w:rPr>
        <w:t>, 17.04.2024 № 121-п</w:t>
      </w:r>
      <w:r w:rsidR="00FB04A2">
        <w:rPr>
          <w:b w:val="0"/>
          <w:sz w:val="24"/>
          <w:szCs w:val="24"/>
        </w:rPr>
        <w:t>, 04.06.2024 № 1746-п</w:t>
      </w:r>
      <w:r>
        <w:rPr>
          <w:b w:val="0"/>
          <w:sz w:val="24"/>
          <w:szCs w:val="24"/>
        </w:rPr>
        <w:t>)  изменения в соответст</w:t>
      </w:r>
      <w:r w:rsidR="00DA0AC7">
        <w:rPr>
          <w:b w:val="0"/>
          <w:sz w:val="24"/>
          <w:szCs w:val="24"/>
        </w:rPr>
        <w:t>вии с приложением.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</w:p>
    <w:p w:rsidR="00B16262" w:rsidRPr="00BC38D4" w:rsidRDefault="00B16262" w:rsidP="004D45E1">
      <w:pPr>
        <w:pStyle w:val="af5"/>
        <w:ind w:firstLine="851"/>
        <w:rPr>
          <w:rFonts w:ascii="Arial" w:hAnsi="Arial" w:cs="Arial"/>
          <w:sz w:val="24"/>
          <w:szCs w:val="24"/>
        </w:rPr>
      </w:pPr>
      <w:r w:rsidRPr="002F1653">
        <w:rPr>
          <w:rFonts w:ascii="Arial" w:hAnsi="Arial" w:cs="Arial"/>
          <w:sz w:val="24"/>
          <w:szCs w:val="24"/>
        </w:rPr>
        <w:t xml:space="preserve">2.Администрации </w:t>
      </w:r>
      <w:proofErr w:type="spellStart"/>
      <w:r w:rsidRPr="002F1653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2F1653">
        <w:rPr>
          <w:rFonts w:ascii="Arial" w:hAnsi="Arial" w:cs="Arial"/>
          <w:sz w:val="24"/>
          <w:szCs w:val="24"/>
        </w:rPr>
        <w:t xml:space="preserve"> муниципального образования (городского</w:t>
      </w:r>
      <w:r w:rsidRPr="00BC38D4">
        <w:rPr>
          <w:rFonts w:ascii="Arial" w:hAnsi="Arial" w:cs="Arial"/>
          <w:sz w:val="24"/>
          <w:szCs w:val="24"/>
        </w:rPr>
        <w:t xml:space="preserve"> поселения) предусмотреть финансирование на реализацию мероприятий муниципальной программы «Формирование современной городской среды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</w:t>
      </w:r>
      <w:r>
        <w:rPr>
          <w:rFonts w:ascii="Arial" w:hAnsi="Arial" w:cs="Arial"/>
          <w:sz w:val="24"/>
          <w:szCs w:val="24"/>
        </w:rPr>
        <w:t>родского поселения) на 2018-2025</w:t>
      </w:r>
      <w:r w:rsidRPr="00BC38D4">
        <w:rPr>
          <w:rFonts w:ascii="Arial" w:hAnsi="Arial" w:cs="Arial"/>
          <w:sz w:val="24"/>
          <w:szCs w:val="24"/>
        </w:rPr>
        <w:t xml:space="preserve"> годы», исходя из реальных возможностей бюджета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B16262" w:rsidRPr="00BC38D4" w:rsidRDefault="00B16262" w:rsidP="004D45E1">
      <w:pPr>
        <w:pStyle w:val="af5"/>
        <w:tabs>
          <w:tab w:val="left" w:pos="426"/>
        </w:tabs>
        <w:ind w:firstLine="8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</w:t>
      </w:r>
      <w:r w:rsidR="006129E4">
        <w:rPr>
          <w:rFonts w:ascii="Arial" w:hAnsi="Arial" w:cs="Arial"/>
          <w:sz w:val="24"/>
          <w:szCs w:val="24"/>
        </w:rPr>
        <w:t>. Начальнику</w:t>
      </w:r>
      <w:r w:rsidRPr="00BC38D4">
        <w:rPr>
          <w:rFonts w:ascii="Arial" w:hAnsi="Arial" w:cs="Arial"/>
          <w:sz w:val="24"/>
          <w:szCs w:val="24"/>
        </w:rPr>
        <w:t xml:space="preserve">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BC38D4" w:rsidRDefault="00B16262" w:rsidP="004D45E1">
      <w:pPr>
        <w:pStyle w:val="af5"/>
        <w:tabs>
          <w:tab w:val="left" w:pos="0"/>
        </w:tabs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4</w:t>
      </w:r>
      <w:r w:rsidRPr="00BC38D4">
        <w:rPr>
          <w:rFonts w:ascii="Arial" w:hAnsi="Arial" w:cs="Arial"/>
          <w:sz w:val="24"/>
          <w:szCs w:val="24"/>
        </w:rPr>
        <w:t>. МКУ «Служба заказчика по ЖКХ» УКМО (ГП) обеспечить опубликование (обнародование) настоящего постановления на сайте ГИС ЖКХ.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</w:t>
      </w:r>
      <w:proofErr w:type="spellStart"/>
      <w:r>
        <w:rPr>
          <w:rFonts w:ascii="Arial" w:hAnsi="Arial" w:cs="Arial"/>
          <w:sz w:val="24"/>
          <w:szCs w:val="24"/>
        </w:rPr>
        <w:t>Усть-Кутского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proofErr w:type="spellStart"/>
      <w:r w:rsidR="00C020BD">
        <w:rPr>
          <w:rFonts w:ascii="Arial" w:hAnsi="Arial" w:cs="Arial"/>
        </w:rPr>
        <w:t>Усть-Кутского</w:t>
      </w:r>
      <w:proofErr w:type="spellEnd"/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</w:t>
      </w:r>
      <w:proofErr w:type="spellStart"/>
      <w:r w:rsidR="006129E4">
        <w:rPr>
          <w:rFonts w:ascii="Arial" w:hAnsi="Arial" w:cs="Arial"/>
        </w:rPr>
        <w:t>Кокшаров</w:t>
      </w:r>
      <w:proofErr w:type="spellEnd"/>
    </w:p>
    <w:p w:rsidR="002A06DA" w:rsidRDefault="00EF2282" w:rsidP="00EF22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D45E1">
        <w:rPr>
          <w:rFonts w:ascii="Arial" w:hAnsi="Arial" w:cs="Arial"/>
        </w:rPr>
        <w:t xml:space="preserve">                      </w:t>
      </w:r>
    </w:p>
    <w:p w:rsidR="006F5511" w:rsidRDefault="006F5511" w:rsidP="00B16262">
      <w:pPr>
        <w:contextualSpacing/>
        <w:rPr>
          <w:rFonts w:ascii="Arial" w:hAnsi="Arial" w:cs="Arial"/>
        </w:rPr>
      </w:pPr>
    </w:p>
    <w:p w:rsidR="00B86EFD" w:rsidRDefault="00B86EFD" w:rsidP="00F4481C">
      <w:pPr>
        <w:contextualSpacing/>
        <w:rPr>
          <w:rFonts w:ascii="Arial" w:hAnsi="Arial" w:cs="Arial"/>
        </w:rPr>
      </w:pPr>
    </w:p>
    <w:p w:rsidR="002B48E5" w:rsidRDefault="002B48E5" w:rsidP="00F4481C">
      <w:pPr>
        <w:contextualSpacing/>
        <w:rPr>
          <w:rFonts w:ascii="Arial" w:hAnsi="Arial" w:cs="Arial"/>
        </w:rPr>
      </w:pPr>
    </w:p>
    <w:p w:rsidR="00F4481C" w:rsidRDefault="00F4481C" w:rsidP="00F4481C">
      <w:pPr>
        <w:contextualSpacing/>
        <w:rPr>
          <w:rFonts w:ascii="Courier New" w:hAnsi="Courier New" w:cs="Courier New"/>
          <w:sz w:val="22"/>
          <w:szCs w:val="22"/>
          <w:lang w:eastAsia="en-US"/>
        </w:rPr>
      </w:pP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proofErr w:type="spellStart"/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>Усть-Кутского</w:t>
      </w:r>
      <w:proofErr w:type="spellEnd"/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«Формирование современной городской среды </w:t>
      </w:r>
      <w:proofErr w:type="spellStart"/>
      <w:r w:rsidRPr="001C54FA">
        <w:rPr>
          <w:rFonts w:ascii="Arial" w:eastAsia="Arial" w:hAnsi="Arial" w:cs="Arial"/>
          <w:b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b/>
          <w:color w:val="000000"/>
          <w:lang w:bidi="ru-RU"/>
        </w:rPr>
        <w:t xml:space="preserve"> муниципального образования (городского поселения)</w:t>
      </w:r>
    </w:p>
    <w:p w:rsidR="00B16262" w:rsidRDefault="002B48E5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2025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«Формирование современной городской среды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</w:t>
            </w:r>
            <w:r w:rsidR="002B48E5">
              <w:rPr>
                <w:rFonts w:ascii="Courier New" w:hAnsi="Courier New" w:cs="Courier New"/>
                <w:sz w:val="22"/>
                <w:szCs w:val="22"/>
              </w:rPr>
              <w:t>одского поселения) на 2018 -2025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16262" w:rsidRPr="00E06E6C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 xml:space="preserve">5.Приказ министерства строительства и жилищно-коммунального хозяйства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пр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6.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проведению работ по</w:t>
            </w:r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018-2025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214C36">
        <w:trPr>
          <w:trHeight w:val="3676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>479 909 721,61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47 049 508,86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26 401 824,86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34 289 689,16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136 891 807,32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57 581 508,91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>176 940 659,72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59 562 889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,13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20 555 735,91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14 046 424,94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15 727 602,57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9 233 125,71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за счет средств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областного бюджета 14 902 432,35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 ру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б.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4 505 106,10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3 329 557,35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4 713 897,43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2 353 871,47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18 575 581,59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1 202 864,34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12 003 535,58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5 369 181,67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>254 272 064,07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21 988 666,85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7 822 978,23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8 594 488,16 рублей;</w:t>
            </w:r>
          </w:p>
          <w:p w:rsidR="00C55198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15 436 142,75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32 734 405,58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 xml:space="preserve"> 166 940 659,72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15 000 000,00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4 623 000,00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10 000 000,00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20 550 122,66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5 253 701,00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441 500,00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14 854 921,66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Ожидаемые результаты реализации Программы и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показатели ее социально-экономической эффективности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ммы - 180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6064E9">
              <w:rPr>
                <w:rFonts w:ascii="Courier New" w:hAnsi="Courier New" w:cs="Courier New"/>
                <w:sz w:val="22"/>
                <w:szCs w:val="22"/>
              </w:rPr>
              <w:t xml:space="preserve"> территорий - 15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3. 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</w:t>
            </w:r>
            <w:proofErr w:type="gramStart"/>
            <w:r w:rsidRPr="004F7967">
              <w:rPr>
                <w:rFonts w:ascii="Courier New" w:hAnsi="Courier New" w:cs="Courier New"/>
                <w:sz w:val="22"/>
                <w:szCs w:val="22"/>
              </w:rPr>
              <w:t>и  организаций</w:t>
            </w:r>
            <w:proofErr w:type="gram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>– 36425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702767">
          <w:type w:val="continuous"/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B16262" w:rsidRPr="001C54FA" w:rsidRDefault="00B16262" w:rsidP="00B16262">
      <w:pPr>
        <w:widowControl w:val="0"/>
        <w:tabs>
          <w:tab w:val="left" w:pos="1315"/>
        </w:tabs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0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0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среднеэтажная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малоблагоустроенность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Кирзавод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B16262">
      <w:pPr>
        <w:ind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531"/>
        <w:gridCol w:w="1982"/>
        <w:gridCol w:w="2176"/>
      </w:tblGrid>
      <w:tr w:rsidR="00B16262" w:rsidRPr="001C54FA" w:rsidTr="004D45E1">
        <w:trPr>
          <w:trHeight w:hRule="exact" w:val="15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Всего по</w:t>
            </w:r>
          </w:p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4D45E1">
        <w:trPr>
          <w:trHeight w:hRule="exact" w:val="2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4D45E1">
        <w:trPr>
          <w:trHeight w:hRule="exact" w:val="6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</w:t>
            </w:r>
          </w:p>
        </w:tc>
      </w:tr>
      <w:tr w:rsidR="00B16262" w:rsidRPr="001C54FA" w:rsidTr="004D45E1">
        <w:trPr>
          <w:trHeight w:hRule="exact" w:val="71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54261,6</w:t>
            </w:r>
          </w:p>
        </w:tc>
      </w:tr>
      <w:tr w:rsidR="00B16262" w:rsidRPr="001C54FA" w:rsidTr="004D45E1">
        <w:trPr>
          <w:trHeight w:hRule="exact" w:val="110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</w:tr>
      <w:tr w:rsidR="00B16262" w:rsidRPr="001C54FA" w:rsidTr="004D45E1">
        <w:trPr>
          <w:trHeight w:hRule="exact" w:val="16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многоквартирных домах)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</w:t>
            </w:r>
          </w:p>
        </w:tc>
      </w:tr>
      <w:tr w:rsidR="00B16262" w:rsidRPr="001C54FA" w:rsidTr="004D45E1">
        <w:trPr>
          <w:trHeight w:hRule="exact" w:val="10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5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Общее количество и площадь общественных территорий (парки, скверы, набережные и </w:t>
            </w:r>
            <w:proofErr w:type="spellStart"/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)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6064E9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333682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B16262" w:rsidRPr="001C54FA" w:rsidTr="004D45E1">
        <w:trPr>
          <w:trHeight w:hRule="exact" w:val="8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16262" w:rsidP="004D45E1">
            <w:pPr>
              <w:ind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  <w:p w:rsidR="006064E9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8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7,58</w:t>
            </w:r>
          </w:p>
        </w:tc>
      </w:tr>
      <w:tr w:rsidR="00B16262" w:rsidRPr="001C54FA" w:rsidTr="004D45E1">
        <w:trPr>
          <w:trHeight w:hRule="exact" w:val="9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26</w:t>
            </w:r>
          </w:p>
        </w:tc>
      </w:tr>
      <w:tr w:rsidR="00B16262" w:rsidRPr="001C54FA" w:rsidTr="004D45E1">
        <w:trPr>
          <w:trHeight w:hRule="exact" w:val="8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9,22</w:t>
            </w:r>
          </w:p>
        </w:tc>
      </w:tr>
      <w:tr w:rsidR="00B16262" w:rsidRPr="001C54FA" w:rsidTr="004D45E1">
        <w:trPr>
          <w:trHeight w:hRule="exact" w:val="15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16853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ТОСа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, фактически действует 11. Особенно активные члены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ТОСов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асфальтобетонных покрытий площадей и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505919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505919">
          <w:pgSz w:w="11906" w:h="16838"/>
          <w:pgMar w:top="567" w:right="1134" w:bottom="1985" w:left="1134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при 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</w:t>
      </w:r>
      <w:proofErr w:type="spellStart"/>
      <w:r w:rsidRPr="001C54FA">
        <w:rPr>
          <w:rFonts w:ascii="Arial" w:hAnsi="Arial" w:cs="Arial"/>
        </w:rPr>
        <w:t>Болотовым</w:t>
      </w:r>
      <w:proofErr w:type="spellEnd"/>
      <w:r w:rsidRPr="001C54FA">
        <w:rPr>
          <w:rFonts w:ascii="Arial" w:hAnsi="Arial" w:cs="Arial"/>
        </w:rPr>
        <w:t xml:space="preserve">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702767">
      <w:pPr>
        <w:tabs>
          <w:tab w:val="left" w:pos="3540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  <w:r w:rsidR="00702767">
        <w:rPr>
          <w:rFonts w:ascii="Arial" w:eastAsia="Arial" w:hAnsi="Arial" w:cs="Arial"/>
          <w:color w:val="000000"/>
          <w:lang w:bidi="ru-RU"/>
        </w:rPr>
        <w:tab/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2018-2025</w:t>
      </w:r>
      <w:r w:rsidRPr="001C54FA">
        <w:rPr>
          <w:rFonts w:ascii="Arial" w:eastAsia="Arial" w:hAnsi="Arial" w:cs="Arial"/>
          <w:color w:val="000000"/>
          <w:lang w:bidi="ru-RU"/>
        </w:rPr>
        <w:t xml:space="preserve"> 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муниципального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351342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5"/>
        <w:gridCol w:w="673"/>
        <w:gridCol w:w="2664"/>
        <w:gridCol w:w="1600"/>
        <w:gridCol w:w="537"/>
        <w:gridCol w:w="757"/>
        <w:gridCol w:w="757"/>
        <w:gridCol w:w="757"/>
        <w:gridCol w:w="757"/>
        <w:gridCol w:w="757"/>
        <w:gridCol w:w="757"/>
        <w:gridCol w:w="757"/>
      </w:tblGrid>
      <w:tr w:rsidR="00B16262" w:rsidRPr="001C54FA" w:rsidTr="004D45E1"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Ед. изм.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0" w:type="auto"/>
            <w:gridSpan w:val="9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16262" w:rsidRPr="001C54FA" w:rsidTr="004D45E1"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2018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2019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2024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2025</w:t>
            </w:r>
          </w:p>
        </w:tc>
      </w:tr>
      <w:tr w:rsidR="00B16262" w:rsidRPr="001C54FA" w:rsidTr="004D45E1">
        <w:trPr>
          <w:trHeight w:val="399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Цель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16262" w:rsidRPr="001C54FA" w:rsidTr="004D45E1">
        <w:trPr>
          <w:trHeight w:val="41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дворовых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территорий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благоустроенных в рамках реализации Программы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171</w:t>
            </w:r>
          </w:p>
        </w:tc>
      </w:tr>
      <w:tr w:rsidR="00B16262" w:rsidRPr="001C54FA" w:rsidTr="004D45E1">
        <w:trPr>
          <w:trHeight w:val="397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Задача 2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территорий, в том числе: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</w:t>
            </w:r>
          </w:p>
        </w:tc>
      </w:tr>
      <w:tr w:rsidR="00B16262" w:rsidRPr="001C54FA" w:rsidTr="00BA4A94">
        <w:trPr>
          <w:trHeight w:val="27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lastRenderedPageBreak/>
              <w:t>Задача 3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16262" w:rsidRPr="001C54FA" w:rsidTr="00A72039"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4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благоустройстве не позднее 2024 года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Задача 5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278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3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заинтересованных граждан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и  организаций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 реализации мероприятий по благоустройству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BA4A94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36425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484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9572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A72039" w:rsidRDefault="00A72039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2" w:name="bookmark7"/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p w:rsidR="00214C36" w:rsidRDefault="00214C36" w:rsidP="00B16262">
      <w:pPr>
        <w:ind w:firstLine="426"/>
        <w:rPr>
          <w:rFonts w:ascii="Arial" w:hAnsi="Arial" w:cs="Arial"/>
        </w:rPr>
      </w:pPr>
    </w:p>
    <w:tbl>
      <w:tblPr>
        <w:tblW w:w="1466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413"/>
        <w:gridCol w:w="936"/>
        <w:gridCol w:w="740"/>
        <w:gridCol w:w="864"/>
        <w:gridCol w:w="1116"/>
        <w:gridCol w:w="992"/>
        <w:gridCol w:w="1107"/>
        <w:gridCol w:w="1134"/>
        <w:gridCol w:w="1134"/>
        <w:gridCol w:w="1263"/>
        <w:gridCol w:w="1263"/>
        <w:gridCol w:w="1263"/>
        <w:gridCol w:w="1437"/>
      </w:tblGrid>
      <w:tr w:rsidR="00FB04A2" w:rsidRPr="00FB04A2" w:rsidTr="003E6618">
        <w:trPr>
          <w:trHeight w:val="30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мероприятия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108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101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A2" w:rsidRPr="00FB04A2" w:rsidRDefault="00FB04A2" w:rsidP="00FB0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04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60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ОБ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132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качества и комфорта городской </w:t>
            </w:r>
            <w:proofErr w:type="gramStart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среды  на</w:t>
            </w:r>
            <w:proofErr w:type="gramEnd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территории города Усть-Кута</w:t>
            </w:r>
          </w:p>
        </w:tc>
      </w:tr>
      <w:tr w:rsidR="00FB04A2" w:rsidRPr="00FB04A2" w:rsidTr="003E6618">
        <w:trPr>
          <w:trHeight w:val="6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479 909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721,61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254 272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064,07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15 000 000,00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9 334 694,7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18 575 581,59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14 902 432,35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59 562 889,13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20 550 122,66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УКМО (ГП)</w:t>
            </w: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Всего по годам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108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объемы финансирования по годам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479 909 721,61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754 722,78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47 049 508,86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26 401 824,86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34 289 689,16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136 891 807,32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57 581 508,91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176 940 659,72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132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проведению работ по образованию земельных участков, на которых расположены многоквартирные жилые дома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3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4 665 430,42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1 073 383,86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1 202 864,34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457 811,20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1 931 371,02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26 614 425,16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6 172 925,16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4 713 897,43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15 727 602,57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29 111 242,91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261 589,72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7 927 961,31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2 353 871,47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9 233 125,71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66 827 946,45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66 827 946,45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Изготовление и монтаж </w:t>
            </w:r>
            <w:proofErr w:type="spellStart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банеров</w:t>
            </w:r>
            <w:proofErr w:type="spellEnd"/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3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132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</w:t>
            </w:r>
            <w:proofErr w:type="gramStart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территорий.  </w:t>
            </w:r>
            <w:proofErr w:type="gramEnd"/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Организация и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подготовка рейтингового голосования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207 522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,78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207 522,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78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УКМО (ГП), администрация УКМО (ГП)</w:t>
            </w: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155 738,05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155 738,05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дизайн-проектов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Разработка и экспертиза ПСД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24 000,00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24 000,00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общественных территорий в том числе: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40 398 970,81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15 338 128,80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4 505 106,10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20 555 735,91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21 719 894,44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6 733 094,37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2 871 746,15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12 115 053,92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5 253 701,00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104 185 718,41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11 579 707,03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377 000,00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4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075 574,27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9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921 251,30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77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790 685,81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441 500,00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56 312 008,91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31 464 905,58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5 369 181,67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110 112 713,27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100 112 713,27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6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45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FB04A2" w:rsidRPr="00FB04A2" w:rsidTr="003E6618">
        <w:trPr>
          <w:trHeight w:val="34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4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61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675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95 425 238,81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6 894 801,70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8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25 184 631,37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5 706 709,71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8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48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3.</w:t>
            </w:r>
          </w:p>
        </w:tc>
        <w:tc>
          <w:tcPr>
            <w:tcW w:w="132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объектов недвижимого (включая объекты незавершенного 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FB04A2" w:rsidRPr="00FB04A2" w:rsidTr="003E6618">
        <w:trPr>
          <w:trHeight w:val="135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Здание </w:t>
            </w:r>
            <w:proofErr w:type="spellStart"/>
            <w:proofErr w:type="gramStart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минигостиницы</w:t>
            </w:r>
            <w:proofErr w:type="spellEnd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(</w:t>
            </w:r>
            <w:proofErr w:type="gramEnd"/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ул. Халтурина)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строительства) имущества и земельных участков</w:t>
            </w:r>
          </w:p>
        </w:tc>
      </w:tr>
      <w:tr w:rsidR="00FB04A2" w:rsidRPr="00FB04A2" w:rsidTr="003E6618">
        <w:trPr>
          <w:trHeight w:val="27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4.</w:t>
            </w:r>
          </w:p>
        </w:tc>
        <w:tc>
          <w:tcPr>
            <w:tcW w:w="132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FB04A2" w:rsidRPr="00FB04A2" w:rsidTr="003E6618">
        <w:trPr>
          <w:trHeight w:val="3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инвентаризации уровня благоустройства индивидуальных жилых домов и земельных участков, предостав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ленных для их размещения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FB04A2" w:rsidRPr="00FB04A2" w:rsidTr="003E6618">
        <w:trPr>
          <w:trHeight w:val="2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Благоустройство индивидуальных жилых домов и земельных участков, предоставленных для их размещения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FB04A2" w:rsidRPr="00FB04A2" w:rsidTr="003E661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5</w:t>
            </w:r>
          </w:p>
        </w:tc>
        <w:tc>
          <w:tcPr>
            <w:tcW w:w="132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FB04A2" w:rsidRPr="00FB04A2" w:rsidTr="003E6618">
        <w:trPr>
          <w:trHeight w:val="21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</w:t>
            </w: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сти с общественными организациями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4A2" w:rsidRPr="00FB04A2" w:rsidRDefault="00FB04A2" w:rsidP="00FB04A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FB04A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3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3E6618">
        <w:rPr>
          <w:rFonts w:ascii="Arial" w:hAnsi="Arial" w:cs="Arial"/>
        </w:rPr>
        <w:t>479 909,72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Ежегодная корректировка объемов и структуры расходов на реализацию Программы определяется бюджетом </w:t>
      </w:r>
      <w:proofErr w:type="spellStart"/>
      <w:r w:rsidRPr="006862C2">
        <w:rPr>
          <w:rFonts w:ascii="Arial" w:hAnsi="Arial" w:cs="Arial"/>
        </w:rPr>
        <w:t>Усть-Кутского</w:t>
      </w:r>
      <w:proofErr w:type="spellEnd"/>
      <w:r w:rsidRPr="006862C2">
        <w:rPr>
          <w:rFonts w:ascii="Arial" w:hAnsi="Arial" w:cs="Arial"/>
        </w:rPr>
        <w:t xml:space="preserve">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B16262" w:rsidRDefault="00B16262" w:rsidP="00B16262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t>Таблица 4</w:t>
      </w:r>
    </w:p>
    <w:p w:rsidR="003E6618" w:rsidRDefault="003E6618" w:rsidP="00B16262">
      <w:pPr>
        <w:jc w:val="right"/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97"/>
        <w:gridCol w:w="1297"/>
        <w:gridCol w:w="1104"/>
        <w:gridCol w:w="1729"/>
        <w:gridCol w:w="1837"/>
        <w:gridCol w:w="933"/>
        <w:gridCol w:w="933"/>
        <w:gridCol w:w="1117"/>
        <w:gridCol w:w="1513"/>
        <w:gridCol w:w="1513"/>
        <w:gridCol w:w="1513"/>
      </w:tblGrid>
      <w:tr w:rsidR="003E6618" w:rsidRPr="003E6618" w:rsidTr="003E6618">
        <w:trPr>
          <w:trHeight w:val="300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Период реализации программы </w:t>
            </w:r>
          </w:p>
        </w:tc>
        <w:tc>
          <w:tcPr>
            <w:tcW w:w="46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Объем </w:t>
            </w:r>
            <w:proofErr w:type="gramStart"/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финансирования,  руб.</w:t>
            </w:r>
            <w:proofErr w:type="gramEnd"/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Финансовые </w:t>
            </w:r>
          </w:p>
        </w:tc>
        <w:tc>
          <w:tcPr>
            <w:tcW w:w="41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том числе по источникам: </w:t>
            </w:r>
          </w:p>
        </w:tc>
      </w:tr>
      <w:tr w:rsidR="003E6618" w:rsidRPr="003E6618" w:rsidTr="003E6618">
        <w:trPr>
          <w:trHeight w:val="46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средства, всего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(добровольные пожертвования)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(доп. Финансирование)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РБ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ФБ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ОБ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ФБ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внебюджетные источники </w:t>
            </w:r>
          </w:p>
        </w:tc>
      </w:tr>
      <w:tr w:rsidR="003E6618" w:rsidRPr="003E6618" w:rsidTr="003E6618">
        <w:trPr>
          <w:trHeight w:val="48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Всего за весь период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479 909 721,61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254 272 064,07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18 575 581,59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14 902 432,35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59 562 889,13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20 550 122,66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Из них  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618" w:rsidRPr="003E6618" w:rsidRDefault="003E6618" w:rsidP="003E66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61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</w:tr>
      <w:tr w:rsidR="003E6618" w:rsidRPr="003E6618" w:rsidTr="003E6618">
        <w:trPr>
          <w:trHeight w:val="7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842077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</w:t>
            </w:r>
            <w:r w:rsidR="003E6618"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в том числе по годам: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618" w:rsidRPr="003E6618" w:rsidRDefault="003E6618" w:rsidP="003E661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61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lastRenderedPageBreak/>
              <w:t xml:space="preserve"> 2018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2019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47 049 508,86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21 988 666,85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4 505 106,10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20 555 735,91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2020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26 401 824,86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7 822 978,23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1 202 864,34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3 329 557,35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14 046 424,94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2021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34 289 689,16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8 594 488,16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4 713 897,43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15 727 602,57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5 253 701,00   </w:t>
            </w:r>
          </w:p>
        </w:tc>
      </w:tr>
      <w:tr w:rsidR="003E6618" w:rsidRPr="003E6618" w:rsidTr="003E6618">
        <w:trPr>
          <w:trHeight w:val="555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2022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136 891 807,32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15 436 142,75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377 000,00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12 003 535,58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2 353 871,47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9 233 125,71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441 500,00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2023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57 581 508,91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32 734 405,58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4 623 000,00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5 369 181,67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14 854 921,66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2024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176 940 659,72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166 940 659,72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10 000 000,00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E6618" w:rsidRPr="003E6618" w:rsidTr="003E6618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2025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618" w:rsidRPr="003E6618" w:rsidRDefault="003E6618" w:rsidP="003E6618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E6618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*- прогнозное </w:t>
      </w:r>
      <w:r>
        <w:rPr>
          <w:rFonts w:ascii="Arial" w:hAnsi="Arial" w:cs="Arial"/>
        </w:rPr>
        <w:t xml:space="preserve">ожидаемое </w:t>
      </w:r>
      <w:r w:rsidRPr="001C54FA">
        <w:rPr>
          <w:rFonts w:ascii="Arial" w:hAnsi="Arial" w:cs="Arial"/>
        </w:rPr>
        <w:t>финансирование</w:t>
      </w:r>
      <w:r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842077"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Pr="001C54FA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tbl>
      <w:tblPr>
        <w:tblW w:w="515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706"/>
        <w:gridCol w:w="2476"/>
        <w:gridCol w:w="917"/>
        <w:gridCol w:w="1490"/>
        <w:gridCol w:w="868"/>
        <w:gridCol w:w="1437"/>
        <w:gridCol w:w="1321"/>
        <w:gridCol w:w="992"/>
      </w:tblGrid>
      <w:tr w:rsidR="00985915" w:rsidRPr="001C54FA" w:rsidTr="00AE7905">
        <w:trPr>
          <w:trHeight w:val="47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программы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форма участия 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итого, руб.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ОБ</w:t>
            </w:r>
          </w:p>
        </w:tc>
      </w:tr>
      <w:tr w:rsidR="00985915" w:rsidRPr="001C54FA" w:rsidTr="00AE7905">
        <w:trPr>
          <w:trHeight w:val="1779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"Эффективное управление муниципальным имуществом на период 2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020-</w:t>
            </w:r>
            <w:proofErr w:type="gramStart"/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728 555,56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985915" w:rsidRPr="001C54FA" w:rsidTr="00AE7905">
        <w:trPr>
          <w:trHeight w:val="2168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"Повышение безопасности дорожного движения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поселения) на 2021-2025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ограждение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226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"Развития дорожного хозяйства муниципального образования (городского поселения) на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ind w:left="35" w:right="-42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Содержание и ремонт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3349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985915">
            <w:pPr>
              <w:ind w:right="-283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поселения)на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СМП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219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"Поддержка социально ориентированных некоммерческих организаций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СОНКО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замена электроламп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"Молодежная политика. Приоритеты, перспективы развития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ДК Речники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"Обеспечение первичных мер пожарной безопасности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поселения_ на 2022-2026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изготовление баннера "пожарная безопасность"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2 33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1 7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B16262" w:rsidRPr="001C54FA" w:rsidTr="00AE7905">
        <w:trPr>
          <w:trHeight w:val="26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 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них:   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415 655,56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proofErr w:type="spellStart"/>
      <w:r w:rsidRPr="001C54FA">
        <w:rPr>
          <w:rFonts w:ascii="Arial" w:hAnsi="Arial" w:cs="Arial"/>
        </w:rPr>
        <w:t>территор</w:t>
      </w:r>
      <w:proofErr w:type="spellEnd"/>
      <w:r w:rsidR="00A21EF7">
        <w:rPr>
          <w:rFonts w:ascii="Arial" w:hAnsi="Arial" w:cs="Arial"/>
        </w:rPr>
        <w:t xml:space="preserve"> </w:t>
      </w:r>
      <w:proofErr w:type="spellStart"/>
      <w:r w:rsidRPr="001C54FA">
        <w:rPr>
          <w:rFonts w:ascii="Arial" w:hAnsi="Arial" w:cs="Arial"/>
        </w:rPr>
        <w:t>ий</w:t>
      </w:r>
      <w:proofErr w:type="spellEnd"/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</w:t>
      </w:r>
      <w:proofErr w:type="spellStart"/>
      <w:r w:rsidRPr="001C54FA">
        <w:rPr>
          <w:rFonts w:ascii="Arial" w:hAnsi="Arial" w:cs="Arial"/>
        </w:rPr>
        <w:t>софинансирование</w:t>
      </w:r>
      <w:proofErr w:type="spellEnd"/>
      <w:r w:rsidRPr="001C54FA">
        <w:rPr>
          <w:rFonts w:ascii="Arial" w:hAnsi="Arial" w:cs="Arial"/>
        </w:rPr>
        <w:t xml:space="preserve">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Финансовое участие заинтересованных лиц реализуется в форме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>
        <w:rPr>
          <w:rFonts w:ascii="Arial" w:hAnsi="Arial" w:cs="Arial"/>
        </w:rPr>
        <w:t>ащих благоустройству в 2018-2025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>
        <w:rPr>
          <w:rFonts w:ascii="Arial" w:hAnsi="Arial" w:cs="Arial"/>
        </w:rPr>
        <w:t>ород Усть-Кут» на 1 августа 2024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</w:r>
      <w:proofErr w:type="gramStart"/>
      <w:r w:rsidRPr="001C54FA">
        <w:rPr>
          <w:rFonts w:ascii="Arial" w:hAnsi="Arial" w:cs="Arial"/>
        </w:rPr>
        <w:t>строительства)</w:t>
      </w:r>
      <w:r w:rsidRPr="001C54FA">
        <w:rPr>
          <w:rFonts w:ascii="Arial" w:hAnsi="Arial" w:cs="Arial"/>
        </w:rPr>
        <w:tab/>
      </w:r>
      <w:proofErr w:type="gramEnd"/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 xml:space="preserve"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соглашений.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2025</w:t>
      </w:r>
      <w:r w:rsidRPr="001C54FA">
        <w:rPr>
          <w:rFonts w:ascii="Arial" w:hAnsi="Arial" w:cs="Arial"/>
        </w:rPr>
        <w:t xml:space="preserve"> 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осуществляется не позднее 2025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 xml:space="preserve">(землепользователей) земельных участков)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соглашений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Необходимо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1C54FA">
        <w:rPr>
          <w:rFonts w:ascii="Arial" w:hAnsi="Arial" w:cs="Arial"/>
        </w:rPr>
        <w:t>софинансируются</w:t>
      </w:r>
      <w:proofErr w:type="spellEnd"/>
      <w:r w:rsidRPr="001C54FA">
        <w:rPr>
          <w:rFonts w:ascii="Arial" w:hAnsi="Arial" w:cs="Arial"/>
        </w:rPr>
        <w:t xml:space="preserve">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</w:t>
      </w:r>
      <w:proofErr w:type="spellStart"/>
      <w:r w:rsidRPr="001C54FA">
        <w:rPr>
          <w:rFonts w:ascii="Arial" w:hAnsi="Arial" w:cs="Arial"/>
        </w:rPr>
        <w:t>тыс.человек</w:t>
      </w:r>
      <w:proofErr w:type="spellEnd"/>
      <w:r w:rsidRPr="001C54FA">
        <w:rPr>
          <w:rFonts w:ascii="Arial" w:hAnsi="Arial" w:cs="Arial"/>
        </w:rPr>
        <w:t>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1C54FA">
        <w:rPr>
          <w:rFonts w:ascii="Arial" w:hAnsi="Arial" w:cs="Arial"/>
        </w:rPr>
        <w:t>цифровизации</w:t>
      </w:r>
      <w:proofErr w:type="spellEnd"/>
      <w:r w:rsidRPr="001C54FA">
        <w:rPr>
          <w:rFonts w:ascii="Arial" w:hAnsi="Arial" w:cs="Arial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работ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4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4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 xml:space="preserve">Мониторинг исполнения условий предоставления субсидий из средств 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областного бюджета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 xml:space="preserve">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Контроль за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t>Таблица 6</w:t>
      </w:r>
    </w:p>
    <w:p w:rsidR="00B16262" w:rsidRDefault="00B16262" w:rsidP="00B16262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5" w:name="bookmark12"/>
    </w:p>
    <w:p w:rsidR="00F4481C" w:rsidRDefault="00F4481C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5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2321"/>
        <w:gridCol w:w="903"/>
        <w:gridCol w:w="852"/>
        <w:gridCol w:w="852"/>
        <w:gridCol w:w="953"/>
        <w:gridCol w:w="1153"/>
        <w:gridCol w:w="1036"/>
        <w:gridCol w:w="1266"/>
      </w:tblGrid>
      <w:tr w:rsidR="00EA5CAC" w:rsidRPr="00EA5CAC" w:rsidTr="00EA5CAC">
        <w:trPr>
          <w:trHeight w:val="480"/>
        </w:trPr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35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</w:tr>
      <w:tr w:rsidR="00EA5CAC" w:rsidRPr="00EA5CAC" w:rsidTr="00EA5CAC">
        <w:trPr>
          <w:trHeight w:val="450"/>
        </w:trPr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</w:tr>
      <w:tr w:rsidR="00EA5CAC" w:rsidRPr="00EA5CAC" w:rsidTr="00EA5CAC">
        <w:trPr>
          <w:trHeight w:val="15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168,00</w:t>
            </w:r>
          </w:p>
        </w:tc>
      </w:tr>
      <w:tr w:rsidR="00EA5CAC" w:rsidRPr="00EA5CAC" w:rsidTr="00EA5CAC">
        <w:trPr>
          <w:trHeight w:val="15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5429,90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11460,54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26616,39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7141,82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658053,25</w:t>
            </w:r>
          </w:p>
        </w:tc>
      </w:tr>
      <w:tr w:rsidR="00EA5CAC" w:rsidRPr="00EA5CAC" w:rsidTr="00EA5CAC">
        <w:trPr>
          <w:trHeight w:val="276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(%)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1,58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7,89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88,42</w:t>
            </w:r>
          </w:p>
        </w:tc>
      </w:tr>
      <w:tr w:rsidR="00EA5CAC" w:rsidRPr="00EA5CAC" w:rsidTr="00EA5CAC">
        <w:trPr>
          <w:trHeight w:val="420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(%)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2,36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1,24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75,31</w:t>
            </w:r>
          </w:p>
        </w:tc>
      </w:tr>
      <w:tr w:rsidR="00EA5CAC" w:rsidRPr="00EA5CAC" w:rsidTr="00EA5CAC">
        <w:trPr>
          <w:trHeight w:val="21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</w:tr>
      <w:tr w:rsidR="00EA5CAC" w:rsidRPr="00EA5CAC" w:rsidTr="00EA5CAC">
        <w:trPr>
          <w:trHeight w:val="12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(га)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4,73</w:t>
            </w:r>
          </w:p>
        </w:tc>
      </w:tr>
      <w:tr w:rsidR="00EA5CAC" w:rsidRPr="00EA5CAC" w:rsidTr="00EA5CAC">
        <w:trPr>
          <w:trHeight w:val="183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доля площади благоустроенных общественных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терр-тии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 общей площади общественных территории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50,00</w:t>
            </w:r>
          </w:p>
        </w:tc>
      </w:tr>
      <w:tr w:rsidR="00EA5CAC" w:rsidRPr="00EA5CAC" w:rsidTr="00EA5CAC">
        <w:trPr>
          <w:trHeight w:val="24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1,18</w:t>
            </w:r>
          </w:p>
        </w:tc>
      </w:tr>
      <w:tr w:rsidR="00EA5CAC" w:rsidRPr="00EA5CAC" w:rsidTr="00EA5CAC">
        <w:trPr>
          <w:trHeight w:val="819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2024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индивидуальных </w:t>
            </w:r>
            <w:proofErr w:type="gram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жилых  домов</w:t>
            </w:r>
            <w:proofErr w:type="gram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EA5CAC" w:rsidRPr="00EA5CAC" w:rsidTr="00EA5CAC">
        <w:trPr>
          <w:trHeight w:val="66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2024 года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4900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94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2506"/>
        <w:gridCol w:w="6365"/>
      </w:tblGrid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- 1490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9pt">
                  <v:imagedata r:id="rId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- 400 мм., 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6" type="#_x0000_t75" style="width:93pt;height:113.25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3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- 2100 мм., 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7" type="#_x0000_t75" style="width:186pt;height:108.75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- 1920 мм., ширина - 1630 мм., высота - 2000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25pt;height:168.7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диаметр - 1640 мм., высота - 700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7pt;height:107.2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- 4590 мм., ширина - 3830 мм., высота - 3620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0" type="#_x0000_t75" style="width:227.25pt;height:174.7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- 1520 мм., ширина - 1520 мм., высота - 500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4.25pt;height:114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913E74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25pt;height:118.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Детская игровая площадка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- 5660 мм., ширина - 7140 мм., высота - 3620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3" type="#_x0000_t75" style="width:203.25pt;height:162.75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- 2020 мм., ширина - 1640 мм., высота - 2040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4" type="#_x0000_t75" style="width:158.25pt;height:135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- 850 мм., ширина - 1450 мм., высота - 500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2.75pt;height:97.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- 350 мм., ширина - 440 мм., высота - 730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1.75pt;height:83.25pt">
                  <v:imagedata r:id="rId19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7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5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- 8430 мм., ширина - 5230 мм., высота - 2500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8" type="#_x0000_t75" style="width:294.75pt;height:141pt">
                  <v:imagedata r:id="rId20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- 1350 мм., ширина - 550 мм., высота - 1900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75pt;height:84.75pt">
                  <v:imagedata r:id="rId21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- 2060 мм., ширина - 1260 мм., высота - 2800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3pt;height:131.25pt">
                  <v:imagedata r:id="rId22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- 7200 мм., 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2" type="#_x0000_t75" style="width:238.5pt;height:156.75pt">
                  <v:imagedata r:id="rId23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99756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6.5pt;height:105pt">
                  <v:imagedata r:id="rId15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</w:t>
      </w:r>
      <w:bookmarkStart w:id="6" w:name="_GoBack"/>
      <w:bookmarkEnd w:id="6"/>
      <w:r w:rsidRPr="001C54FA">
        <w:rPr>
          <w:rFonts w:ascii="Arial" w:eastAsia="Arial" w:hAnsi="Arial" w:cs="Arial"/>
          <w:b/>
          <w:color w:val="000000"/>
          <w:lang w:bidi="ru-RU"/>
        </w:rPr>
        <w:t>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Спортивная площадка для занятий воркаутом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15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7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>ащих благоустройству 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7"/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Кедрова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>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 - 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Строительный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 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85, 87, 89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91, 93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Обнорского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Карбышева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Карбышева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Карбышева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Котовского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2а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Флотский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Вернадского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Геологическая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486"/>
          <w:jc w:val="right"/>
        </w:trPr>
        <w:tc>
          <w:tcPr>
            <w:tcW w:w="9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г.Усть-Кут, ул. Снежная</w:t>
            </w:r>
          </w:p>
        </w:tc>
        <w:tc>
          <w:tcPr>
            <w:tcW w:w="26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 5а, 7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137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1,5, 9,13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Грибоедова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2-я Набережная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1,2,3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2-я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5а,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162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Маяковского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Октябрьская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75, 77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75а, 77а, 79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Зверева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Гастелло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Курорт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Полевая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Трудовая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Декабристов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spacing w:after="200" w:line="276" w:lineRule="auto"/>
        <w:ind w:firstLine="760"/>
        <w:rPr>
          <w:rFonts w:ascii="Courier New" w:hAnsi="Courier New" w:cs="Courier New"/>
          <w:sz w:val="22"/>
          <w:szCs w:val="22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 xml:space="preserve">Порядок разработки, обсуждения с заинтересованными лицами и утверждения дизайн проекта благоустройства общественной, дворовой территории многоквартирного дома, включенных в муниципальную программу,  предусматривающий текстовое, визуальное описание предполагаемого </w:t>
      </w:r>
      <w:r w:rsidRPr="001C54FA">
        <w:rPr>
          <w:rFonts w:ascii="Arial" w:hAnsi="Arial" w:cs="Arial"/>
          <w:b/>
        </w:rPr>
        <w:lastRenderedPageBreak/>
        <w:t>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8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8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1. Порядок регламентирует процедуру разработки, обсуждения с заинтересованными лицами и утверждения дизайн-проекта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фотофиксацией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 - дизайн-проект).</w:t>
      </w:r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9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2. Разработка дизайн-проект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3. Разработка дизайн-проекта осуществляется с учетом Правил благоустройства территории Усть-Кутского муниципального образования (городского поселения), а также действующими строительными, санитарными и иными нормами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4. Разработка дизайн-проекта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5. Разработка дизайн-проекта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6. Срок разработки дизайн-проекта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дизайн-проекты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4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>в 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10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дизайн-проекта дворовой территории </w:t>
      </w:r>
      <w:bookmarkEnd w:id="10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дизайн-проекта </w:t>
      </w:r>
      <w:r w:rsidRPr="001C54FA">
        <w:rPr>
          <w:rFonts w:ascii="Arial" w:eastAsia="Arial" w:hAnsi="Arial" w:cs="Arial"/>
          <w:color w:val="000000"/>
          <w:lang w:bidi="ru-RU"/>
        </w:rPr>
        <w:t>дворовой территории многоквартирного 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Срок обсуждений дизайн-проекта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дизайн-проекта</w:t>
      </w:r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9.Утверждение дизайн-проекта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11.При наличии замечаний заинтересованных лиц по итогам обсуждения дизайн-проекта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(ых) доме (ах) и (или) в решении собственника здания (й) (сооружения (ий)), расположенных в границах дворовой территории.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12. В течение 3-х рабочих дней разработчик дизайн-проекта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4. Обсуждение и утверждение дизайн-проекта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13. Для общественного обсуждения и утверждения дизайн-проекта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r w:rsidRPr="001C54FA">
        <w:rPr>
          <w:rFonts w:ascii="Arial" w:eastAsia="Arial" w:hAnsi="Arial" w:cs="Arial"/>
          <w:color w:val="000000"/>
          <w:lang w:bidi="ru-RU"/>
        </w:rPr>
        <w:t xml:space="preserve"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концепции. По итогам общественного обсуждения среди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присутствующих жителей города проводится открытое утверждение представленного дизайн-проекта общественной территории. Жители города считаются проголосовавшими за утверждение дизайн-проекта общественной территории в случае наличия простого большинства голосов присутствующих жителей города Усть-Кута.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15. 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(гп).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1" w:name="bookmark18"/>
    </w:p>
    <w:bookmarkEnd w:id="11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>
        <w:rPr>
          <w:rFonts w:ascii="Arial" w:hAnsi="Arial" w:cs="Arial"/>
          <w:b/>
          <w:bCs/>
        </w:rPr>
        <w:t>ащих благоустройству в 2018-2025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10197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3292"/>
        <w:gridCol w:w="3827"/>
        <w:gridCol w:w="2272"/>
      </w:tblGrid>
      <w:tr w:rsidR="00B16262" w:rsidRPr="00F80C6B" w:rsidTr="004D45E1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EA5CAC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EA5CAC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2023</w:t>
            </w:r>
            <w:r w:rsidR="00C60B07">
              <w:rPr>
                <w:rFonts w:ascii="Courier New" w:hAnsi="Courier New" w:cs="Courier New"/>
                <w:sz w:val="22"/>
                <w:szCs w:val="22"/>
              </w:rPr>
              <w:t>,2024</w:t>
            </w:r>
          </w:p>
        </w:tc>
      </w:tr>
      <w:tr w:rsidR="00B16262" w:rsidRPr="00F80C6B" w:rsidTr="00EA5CAC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C43C9F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6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Пешеходная зона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C43C9F" w:rsidRPr="00F80C6B" w:rsidTr="00CE45BF">
        <w:trPr>
          <w:trHeight w:hRule="exact" w:val="74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CE45BF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C43C9F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бывшего Водного Вокзала - Набережная р.Лена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среды Усть-Кутского муниципального образования (городского поселения)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>
        <w:rPr>
          <w:rFonts w:ascii="Arial" w:eastAsia="Arial" w:hAnsi="Arial" w:cs="Arial"/>
          <w:b/>
          <w:color w:val="000000"/>
          <w:lang w:bidi="ru-RU"/>
        </w:rPr>
        <w:softHyphen/>
        <w:t>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 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lastRenderedPageBreak/>
        <w:t>«Формирование современной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8E1956"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>Е.Г. Грабежова</w:t>
            </w:r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О.В. Саврасова</w:t>
            </w:r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414786">
              <w:rPr>
                <w:rFonts w:ascii="Arial" w:hAnsi="Arial" w:cs="Arial"/>
              </w:rPr>
              <w:t>ачальник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997563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Н.П. Моисеева</w:t>
            </w:r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</w:t>
            </w:r>
            <w:r w:rsidR="00A20129">
              <w:rPr>
                <w:rFonts w:ascii="Arial" w:hAnsi="Arial" w:cs="Arial"/>
              </w:rPr>
              <w:t>аместителя</w:t>
            </w:r>
            <w:r w:rsidR="00414786">
              <w:rPr>
                <w:rFonts w:ascii="Arial" w:hAnsi="Arial" w:cs="Arial"/>
              </w:rPr>
              <w:t xml:space="preserve"> п</w:t>
            </w:r>
            <w:r w:rsidR="00414786" w:rsidRPr="00726C13">
              <w:rPr>
                <w:rFonts w:ascii="Arial" w:hAnsi="Arial" w:cs="Arial"/>
              </w:rPr>
              <w:t>редседател</w:t>
            </w:r>
            <w:r w:rsidR="00414786">
              <w:rPr>
                <w:rFonts w:ascii="Arial" w:hAnsi="Arial" w:cs="Arial"/>
              </w:rPr>
              <w:t>я – начальник бюджетного отдела</w:t>
            </w:r>
            <w:r w:rsidR="00414786" w:rsidRPr="00726C13">
              <w:rPr>
                <w:rFonts w:ascii="Arial" w:hAnsi="Arial" w:cs="Arial"/>
              </w:rPr>
              <w:t xml:space="preserve"> комитета </w:t>
            </w:r>
            <w:r w:rsidR="00414786"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Default="00997563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>
              <w:rPr>
                <w:rFonts w:ascii="Arial" w:hAnsi="Arial" w:cs="Arial"/>
              </w:rPr>
              <w:t>. председателя</w:t>
            </w:r>
            <w:r w:rsidR="00414786">
              <w:rPr>
                <w:rFonts w:ascii="Arial" w:hAnsi="Arial" w:cs="Arial"/>
              </w:rPr>
              <w:t xml:space="preserve">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</w:t>
            </w:r>
            <w:r w:rsidR="00997563">
              <w:rPr>
                <w:rFonts w:ascii="Arial" w:hAnsi="Arial" w:cs="Arial"/>
              </w:rPr>
              <w:t>И.Е. Кондратенко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9975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</w:t>
            </w:r>
            <w:r w:rsidR="00997563">
              <w:rPr>
                <w:rFonts w:ascii="Arial" w:hAnsi="Arial" w:cs="Arial"/>
              </w:rPr>
              <w:t xml:space="preserve">Н.Ю. </w:t>
            </w:r>
            <w:proofErr w:type="spellStart"/>
            <w:r w:rsidR="00997563">
              <w:rPr>
                <w:rFonts w:ascii="Arial" w:hAnsi="Arial" w:cs="Arial"/>
              </w:rPr>
              <w:t>Ловцевич</w:t>
            </w:r>
            <w:proofErr w:type="spellEnd"/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3A4259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И.о</w:t>
            </w:r>
            <w:r w:rsidR="00B26628">
              <w:rPr>
                <w:rFonts w:ascii="Arial" w:hAnsi="Arial" w:cs="Arial"/>
              </w:rPr>
              <w:t>.</w:t>
            </w:r>
            <w:r w:rsidR="00414786">
              <w:rPr>
                <w:rFonts w:ascii="Arial" w:hAnsi="Arial" w:cs="Arial"/>
              </w:rPr>
              <w:t xml:space="preserve"> </w:t>
            </w:r>
            <w:r w:rsidR="00A20129">
              <w:rPr>
                <w:rFonts w:ascii="Arial" w:hAnsi="Arial" w:cs="Arial"/>
              </w:rPr>
              <w:t xml:space="preserve">зам. </w:t>
            </w:r>
            <w:r w:rsidR="00414786">
              <w:rPr>
                <w:rFonts w:ascii="Arial" w:hAnsi="Arial" w:cs="Arial"/>
              </w:rPr>
              <w:t>директора</w:t>
            </w:r>
            <w:r w:rsidR="00414786"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A20129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Л.С. Поплевичев</w:t>
            </w:r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УКМО(гп)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913E7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198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93C" w:rsidRDefault="00F2493C" w:rsidP="00086A35">
      <w:r>
        <w:separator/>
      </w:r>
    </w:p>
  </w:endnote>
  <w:endnote w:type="continuationSeparator" w:id="0">
    <w:p w:rsidR="00F2493C" w:rsidRDefault="00F2493C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E74" w:rsidRDefault="00913E74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13E74" w:rsidRDefault="00913E74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E74" w:rsidRDefault="00913E74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E74" w:rsidRDefault="00913E7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93C" w:rsidRDefault="00F2493C" w:rsidP="00086A35">
      <w:r>
        <w:separator/>
      </w:r>
    </w:p>
  </w:footnote>
  <w:footnote w:type="continuationSeparator" w:id="0">
    <w:p w:rsidR="00F2493C" w:rsidRDefault="00F2493C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E74" w:rsidRDefault="00913E7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E74" w:rsidRDefault="00913E74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E74" w:rsidRDefault="00913E74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C25"/>
    <w:rsid w:val="00076C9B"/>
    <w:rsid w:val="00077066"/>
    <w:rsid w:val="00083EF7"/>
    <w:rsid w:val="00085225"/>
    <w:rsid w:val="00085653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3E07"/>
    <w:rsid w:val="00144B5D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2A09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3C3C"/>
    <w:rsid w:val="0018458E"/>
    <w:rsid w:val="00184708"/>
    <w:rsid w:val="0018572E"/>
    <w:rsid w:val="00185C27"/>
    <w:rsid w:val="00186DFD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4C36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15C"/>
    <w:rsid w:val="00242AAE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9A6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DFE"/>
    <w:rsid w:val="0030484E"/>
    <w:rsid w:val="0030700A"/>
    <w:rsid w:val="00307EFC"/>
    <w:rsid w:val="003108D6"/>
    <w:rsid w:val="00314140"/>
    <w:rsid w:val="003149C4"/>
    <w:rsid w:val="0031726C"/>
    <w:rsid w:val="003175B6"/>
    <w:rsid w:val="003201DC"/>
    <w:rsid w:val="00320766"/>
    <w:rsid w:val="003209F0"/>
    <w:rsid w:val="00322002"/>
    <w:rsid w:val="00322AC2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0E6"/>
    <w:rsid w:val="00345997"/>
    <w:rsid w:val="00346231"/>
    <w:rsid w:val="00347958"/>
    <w:rsid w:val="00350D3A"/>
    <w:rsid w:val="00351342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6BB"/>
    <w:rsid w:val="00391E91"/>
    <w:rsid w:val="00392072"/>
    <w:rsid w:val="00394F5C"/>
    <w:rsid w:val="00397242"/>
    <w:rsid w:val="003977FF"/>
    <w:rsid w:val="003A0D76"/>
    <w:rsid w:val="003A2D14"/>
    <w:rsid w:val="003A401D"/>
    <w:rsid w:val="003A4259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56ED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E6618"/>
    <w:rsid w:val="003F0BA2"/>
    <w:rsid w:val="003F0C16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09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5BC4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F00FF"/>
    <w:rsid w:val="004F0AA0"/>
    <w:rsid w:val="004F0C31"/>
    <w:rsid w:val="004F1162"/>
    <w:rsid w:val="004F116C"/>
    <w:rsid w:val="004F13BA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A85"/>
    <w:rsid w:val="00505919"/>
    <w:rsid w:val="00506180"/>
    <w:rsid w:val="00507CF1"/>
    <w:rsid w:val="0051080D"/>
    <w:rsid w:val="00511B1F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58ED"/>
    <w:rsid w:val="00556DE6"/>
    <w:rsid w:val="00557691"/>
    <w:rsid w:val="0056085B"/>
    <w:rsid w:val="005612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6A03"/>
    <w:rsid w:val="005B71F2"/>
    <w:rsid w:val="005B7220"/>
    <w:rsid w:val="005B74CC"/>
    <w:rsid w:val="005C0384"/>
    <w:rsid w:val="005C1029"/>
    <w:rsid w:val="005C2F63"/>
    <w:rsid w:val="005C503D"/>
    <w:rsid w:val="005C7EF1"/>
    <w:rsid w:val="005D1365"/>
    <w:rsid w:val="005D15E8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6548"/>
    <w:rsid w:val="00637C62"/>
    <w:rsid w:val="00637FB1"/>
    <w:rsid w:val="00640835"/>
    <w:rsid w:val="00641D73"/>
    <w:rsid w:val="00644643"/>
    <w:rsid w:val="0064705E"/>
    <w:rsid w:val="00647349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19E4"/>
    <w:rsid w:val="00663CFB"/>
    <w:rsid w:val="00663E42"/>
    <w:rsid w:val="00664F88"/>
    <w:rsid w:val="0066522B"/>
    <w:rsid w:val="00665503"/>
    <w:rsid w:val="00665CDA"/>
    <w:rsid w:val="00665D2A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2164"/>
    <w:rsid w:val="006F39DC"/>
    <w:rsid w:val="006F41FE"/>
    <w:rsid w:val="006F5179"/>
    <w:rsid w:val="006F5511"/>
    <w:rsid w:val="00701C2F"/>
    <w:rsid w:val="00702767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1425"/>
    <w:rsid w:val="007316F0"/>
    <w:rsid w:val="007353AD"/>
    <w:rsid w:val="00736755"/>
    <w:rsid w:val="00737254"/>
    <w:rsid w:val="00740533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B08E8"/>
    <w:rsid w:val="007B09B4"/>
    <w:rsid w:val="007B13AD"/>
    <w:rsid w:val="007B1A63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4F24"/>
    <w:rsid w:val="007D5E4F"/>
    <w:rsid w:val="007D6872"/>
    <w:rsid w:val="007D79D5"/>
    <w:rsid w:val="007D7D5D"/>
    <w:rsid w:val="007E0DBC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5A9C"/>
    <w:rsid w:val="00835E45"/>
    <w:rsid w:val="008365AA"/>
    <w:rsid w:val="0083742E"/>
    <w:rsid w:val="008376AB"/>
    <w:rsid w:val="00837D09"/>
    <w:rsid w:val="0084059A"/>
    <w:rsid w:val="008415E6"/>
    <w:rsid w:val="00842077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E08"/>
    <w:rsid w:val="0089755F"/>
    <w:rsid w:val="008A0782"/>
    <w:rsid w:val="008A0DCA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D01AE"/>
    <w:rsid w:val="008D0245"/>
    <w:rsid w:val="008D3003"/>
    <w:rsid w:val="008D37B7"/>
    <w:rsid w:val="008D4DBE"/>
    <w:rsid w:val="008D7030"/>
    <w:rsid w:val="008D72B6"/>
    <w:rsid w:val="008D7983"/>
    <w:rsid w:val="008E1956"/>
    <w:rsid w:val="008E5CF0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13E74"/>
    <w:rsid w:val="009210B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FBF"/>
    <w:rsid w:val="00951050"/>
    <w:rsid w:val="00951D23"/>
    <w:rsid w:val="009556C9"/>
    <w:rsid w:val="009567C3"/>
    <w:rsid w:val="00960AAF"/>
    <w:rsid w:val="00963140"/>
    <w:rsid w:val="0096411B"/>
    <w:rsid w:val="009647D2"/>
    <w:rsid w:val="00965321"/>
    <w:rsid w:val="0096562C"/>
    <w:rsid w:val="009663E6"/>
    <w:rsid w:val="0096783D"/>
    <w:rsid w:val="00971622"/>
    <w:rsid w:val="0097496C"/>
    <w:rsid w:val="00976960"/>
    <w:rsid w:val="00985915"/>
    <w:rsid w:val="00986DDB"/>
    <w:rsid w:val="009870C3"/>
    <w:rsid w:val="00987E41"/>
    <w:rsid w:val="00990FBF"/>
    <w:rsid w:val="00991A9C"/>
    <w:rsid w:val="00993C69"/>
    <w:rsid w:val="00994AA9"/>
    <w:rsid w:val="00996C93"/>
    <w:rsid w:val="00997563"/>
    <w:rsid w:val="009A0554"/>
    <w:rsid w:val="009A1927"/>
    <w:rsid w:val="009A35A7"/>
    <w:rsid w:val="009A69B5"/>
    <w:rsid w:val="009A6A56"/>
    <w:rsid w:val="009B035B"/>
    <w:rsid w:val="009B09D0"/>
    <w:rsid w:val="009B0AD3"/>
    <w:rsid w:val="009B18AE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D0248"/>
    <w:rsid w:val="009D0286"/>
    <w:rsid w:val="009D1465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D74"/>
    <w:rsid w:val="009F6E81"/>
    <w:rsid w:val="009F7AEF"/>
    <w:rsid w:val="009F7E71"/>
    <w:rsid w:val="00A010B6"/>
    <w:rsid w:val="00A017E5"/>
    <w:rsid w:val="00A022C8"/>
    <w:rsid w:val="00A0276A"/>
    <w:rsid w:val="00A02D79"/>
    <w:rsid w:val="00A04CD5"/>
    <w:rsid w:val="00A05212"/>
    <w:rsid w:val="00A06382"/>
    <w:rsid w:val="00A0654C"/>
    <w:rsid w:val="00A12816"/>
    <w:rsid w:val="00A13170"/>
    <w:rsid w:val="00A15AF8"/>
    <w:rsid w:val="00A179AD"/>
    <w:rsid w:val="00A20129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749"/>
    <w:rsid w:val="00AA6530"/>
    <w:rsid w:val="00AA7E57"/>
    <w:rsid w:val="00AB195C"/>
    <w:rsid w:val="00AB29CC"/>
    <w:rsid w:val="00AB4059"/>
    <w:rsid w:val="00AB5EF6"/>
    <w:rsid w:val="00AB65A6"/>
    <w:rsid w:val="00AB79C1"/>
    <w:rsid w:val="00AC2F29"/>
    <w:rsid w:val="00AC5547"/>
    <w:rsid w:val="00AC5554"/>
    <w:rsid w:val="00AC768B"/>
    <w:rsid w:val="00AD051A"/>
    <w:rsid w:val="00AD2587"/>
    <w:rsid w:val="00AD4164"/>
    <w:rsid w:val="00AD6724"/>
    <w:rsid w:val="00AE1141"/>
    <w:rsid w:val="00AE128F"/>
    <w:rsid w:val="00AE26F7"/>
    <w:rsid w:val="00AE2990"/>
    <w:rsid w:val="00AE432E"/>
    <w:rsid w:val="00AE545D"/>
    <w:rsid w:val="00AE600D"/>
    <w:rsid w:val="00AE7905"/>
    <w:rsid w:val="00AF1328"/>
    <w:rsid w:val="00AF39EC"/>
    <w:rsid w:val="00AF4000"/>
    <w:rsid w:val="00AF73A7"/>
    <w:rsid w:val="00AF7A08"/>
    <w:rsid w:val="00B01C3A"/>
    <w:rsid w:val="00B04651"/>
    <w:rsid w:val="00B05798"/>
    <w:rsid w:val="00B063C0"/>
    <w:rsid w:val="00B06680"/>
    <w:rsid w:val="00B10E6C"/>
    <w:rsid w:val="00B12C4E"/>
    <w:rsid w:val="00B14456"/>
    <w:rsid w:val="00B15FD1"/>
    <w:rsid w:val="00B16262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262E"/>
    <w:rsid w:val="00BC312F"/>
    <w:rsid w:val="00BC351D"/>
    <w:rsid w:val="00BC363B"/>
    <w:rsid w:val="00BC4741"/>
    <w:rsid w:val="00BC4840"/>
    <w:rsid w:val="00BC721D"/>
    <w:rsid w:val="00BD09C8"/>
    <w:rsid w:val="00BD1012"/>
    <w:rsid w:val="00BD11E6"/>
    <w:rsid w:val="00BD1244"/>
    <w:rsid w:val="00BD1CAB"/>
    <w:rsid w:val="00BD1EDD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CCD"/>
    <w:rsid w:val="00C3529C"/>
    <w:rsid w:val="00C3689E"/>
    <w:rsid w:val="00C41224"/>
    <w:rsid w:val="00C42465"/>
    <w:rsid w:val="00C4376B"/>
    <w:rsid w:val="00C43C9F"/>
    <w:rsid w:val="00C44B87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7909"/>
    <w:rsid w:val="00CD020F"/>
    <w:rsid w:val="00CD106C"/>
    <w:rsid w:val="00CD16C4"/>
    <w:rsid w:val="00CD2206"/>
    <w:rsid w:val="00CD4709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7CF2"/>
    <w:rsid w:val="00D20914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B263E"/>
    <w:rsid w:val="00DB28FA"/>
    <w:rsid w:val="00DB454B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B21"/>
    <w:rsid w:val="00E1049F"/>
    <w:rsid w:val="00E12238"/>
    <w:rsid w:val="00E12EB1"/>
    <w:rsid w:val="00E13831"/>
    <w:rsid w:val="00E13FE5"/>
    <w:rsid w:val="00E16708"/>
    <w:rsid w:val="00E207C1"/>
    <w:rsid w:val="00E220F5"/>
    <w:rsid w:val="00E222B7"/>
    <w:rsid w:val="00E2297F"/>
    <w:rsid w:val="00E244FE"/>
    <w:rsid w:val="00E25002"/>
    <w:rsid w:val="00E25DCE"/>
    <w:rsid w:val="00E263DA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5082C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A7F"/>
    <w:rsid w:val="00E65C27"/>
    <w:rsid w:val="00E679FF"/>
    <w:rsid w:val="00E70BA4"/>
    <w:rsid w:val="00E713F6"/>
    <w:rsid w:val="00E71DE3"/>
    <w:rsid w:val="00E83031"/>
    <w:rsid w:val="00E8426C"/>
    <w:rsid w:val="00E87E01"/>
    <w:rsid w:val="00E91478"/>
    <w:rsid w:val="00E91A36"/>
    <w:rsid w:val="00E933C2"/>
    <w:rsid w:val="00E946EE"/>
    <w:rsid w:val="00EA01A7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104D2"/>
    <w:rsid w:val="00F12A38"/>
    <w:rsid w:val="00F12DF2"/>
    <w:rsid w:val="00F14702"/>
    <w:rsid w:val="00F156F4"/>
    <w:rsid w:val="00F2140F"/>
    <w:rsid w:val="00F2493C"/>
    <w:rsid w:val="00F257DF"/>
    <w:rsid w:val="00F27094"/>
    <w:rsid w:val="00F319B4"/>
    <w:rsid w:val="00F32DD9"/>
    <w:rsid w:val="00F34D72"/>
    <w:rsid w:val="00F35086"/>
    <w:rsid w:val="00F368C3"/>
    <w:rsid w:val="00F36F0F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2F7"/>
    <w:rsid w:val="00F60CEA"/>
    <w:rsid w:val="00F61AEA"/>
    <w:rsid w:val="00F629D3"/>
    <w:rsid w:val="00F64184"/>
    <w:rsid w:val="00F64BD8"/>
    <w:rsid w:val="00F65EF3"/>
    <w:rsid w:val="00F66515"/>
    <w:rsid w:val="00F66BA4"/>
    <w:rsid w:val="00F70A52"/>
    <w:rsid w:val="00F70E08"/>
    <w:rsid w:val="00F724BB"/>
    <w:rsid w:val="00F72761"/>
    <w:rsid w:val="00F75A4D"/>
    <w:rsid w:val="00F76E88"/>
    <w:rsid w:val="00F815AB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4A2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6976B-00F1-4522-99B6-0F259AA2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dmustk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dmustkut.r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mustkut.r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dmustku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72812B-16F1-449A-866A-B520DF48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59</Pages>
  <Words>14691</Words>
  <Characters>83742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98237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Екатерина</cp:lastModifiedBy>
  <cp:revision>40</cp:revision>
  <cp:lastPrinted>2024-07-18T08:56:00Z</cp:lastPrinted>
  <dcterms:created xsi:type="dcterms:W3CDTF">2023-11-29T07:37:00Z</dcterms:created>
  <dcterms:modified xsi:type="dcterms:W3CDTF">2024-07-18T09:01:00Z</dcterms:modified>
</cp:coreProperties>
</file>