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EBC" w:rsidRDefault="00DE2EB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AD714C">
        <w:rPr>
          <w:rFonts w:ascii="Arial" w:hAnsi="Arial" w:cs="Arial"/>
        </w:rPr>
        <w:t>700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AD714C">
        <w:rPr>
          <w:rFonts w:ascii="Arial" w:hAnsi="Arial" w:cs="Arial"/>
        </w:rPr>
        <w:t>110901:52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AD714C" w:rsidRPr="00AD714C">
        <w:rPr>
          <w:rFonts w:ascii="Arial" w:hAnsi="Arial" w:cs="Arial"/>
        </w:rPr>
        <w:t xml:space="preserve">обл. Иркутская р. </w:t>
      </w:r>
      <w:proofErr w:type="spellStart"/>
      <w:r w:rsidR="00AD714C" w:rsidRPr="00AD714C">
        <w:rPr>
          <w:rFonts w:ascii="Arial" w:hAnsi="Arial" w:cs="Arial"/>
        </w:rPr>
        <w:t>Усть-Кутский</w:t>
      </w:r>
      <w:proofErr w:type="spellEnd"/>
      <w:r w:rsidR="00AD714C" w:rsidRPr="00AD714C">
        <w:rPr>
          <w:rFonts w:ascii="Arial" w:hAnsi="Arial" w:cs="Arial"/>
        </w:rPr>
        <w:t xml:space="preserve"> СОТ Строитель ПМК, 52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AD714C">
        <w:rPr>
          <w:rFonts w:ascii="Arial" w:hAnsi="Arial" w:cs="Arial"/>
        </w:rPr>
        <w:t>Пуляевская</w:t>
      </w:r>
      <w:proofErr w:type="spellEnd"/>
      <w:r w:rsidR="00AD714C">
        <w:rPr>
          <w:rFonts w:ascii="Arial" w:hAnsi="Arial" w:cs="Arial"/>
        </w:rPr>
        <w:t xml:space="preserve"> Галин</w:t>
      </w:r>
      <w:r w:rsidR="00EA733A">
        <w:rPr>
          <w:rFonts w:ascii="Arial" w:hAnsi="Arial" w:cs="Arial"/>
        </w:rPr>
        <w:t>а</w:t>
      </w:r>
      <w:r w:rsidR="00AD714C">
        <w:rPr>
          <w:rFonts w:ascii="Arial" w:hAnsi="Arial" w:cs="Arial"/>
        </w:rPr>
        <w:t xml:space="preserve"> Ивановна</w:t>
      </w:r>
      <w:r w:rsidR="00893AEA">
        <w:rPr>
          <w:rFonts w:ascii="Arial" w:hAnsi="Arial" w:cs="Arial"/>
        </w:rPr>
        <w:t xml:space="preserve">, </w:t>
      </w:r>
      <w:r w:rsidR="00DE2EBC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DE2EBC">
        <w:rPr>
          <w:rFonts w:ascii="Arial" w:hAnsi="Arial" w:cs="Arial"/>
        </w:rPr>
        <w:t>……..</w:t>
      </w:r>
      <w:r w:rsidR="0049046F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DE2EBC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DE2EBC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DE2EBC">
        <w:rPr>
          <w:rFonts w:ascii="Arial" w:hAnsi="Arial" w:cs="Arial"/>
        </w:rPr>
        <w:t>…………..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DE2EBC">
        <w:rPr>
          <w:rFonts w:ascii="Arial" w:hAnsi="Arial" w:cs="Arial"/>
        </w:rPr>
        <w:t>……..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DE2EBC">
        <w:rPr>
          <w:rFonts w:ascii="Arial" w:hAnsi="Arial" w:cs="Arial"/>
        </w:rPr>
        <w:t>……</w:t>
      </w:r>
      <w:r w:rsidR="00884505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AD714C">
        <w:rPr>
          <w:rFonts w:ascii="Arial" w:hAnsi="Arial" w:cs="Arial"/>
        </w:rPr>
        <w:t>448157</w:t>
      </w:r>
      <w:r w:rsidR="008F3E25">
        <w:rPr>
          <w:rFonts w:ascii="Arial" w:hAnsi="Arial" w:cs="Arial"/>
        </w:rPr>
        <w:t xml:space="preserve"> от </w:t>
      </w:r>
      <w:r w:rsidR="00AD714C">
        <w:rPr>
          <w:rFonts w:ascii="Arial" w:hAnsi="Arial" w:cs="Arial"/>
        </w:rPr>
        <w:t>24.11.1995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AD714C">
        <w:rPr>
          <w:rFonts w:ascii="Arial" w:hAnsi="Arial" w:cs="Arial"/>
        </w:rPr>
        <w:t>111/2008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DA7" w:rsidRDefault="00285DA7" w:rsidP="00086A35">
      <w:r>
        <w:separator/>
      </w:r>
    </w:p>
  </w:endnote>
  <w:endnote w:type="continuationSeparator" w:id="0">
    <w:p w:rsidR="00285DA7" w:rsidRDefault="00285DA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DA7" w:rsidRDefault="00285DA7" w:rsidP="00086A35">
      <w:r>
        <w:separator/>
      </w:r>
    </w:p>
  </w:footnote>
  <w:footnote w:type="continuationSeparator" w:id="0">
    <w:p w:rsidR="00285DA7" w:rsidRDefault="00285DA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54A0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85DA7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046F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1DF5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505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D714C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2EBC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733A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810508-EAE5-4476-BC4A-BF93FE182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2025-11-26T04:46:00Z</cp:lastPrinted>
  <dcterms:created xsi:type="dcterms:W3CDTF">2023-12-14T03:22:00Z</dcterms:created>
  <dcterms:modified xsi:type="dcterms:W3CDTF">2025-12-02T05:49:00Z</dcterms:modified>
</cp:coreProperties>
</file>