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365CD0">
        <w:rPr>
          <w:rFonts w:ascii="Arial" w:hAnsi="Arial" w:cs="Arial"/>
        </w:rPr>
        <w:t>28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365CD0">
        <w:rPr>
          <w:rFonts w:ascii="Arial" w:hAnsi="Arial" w:cs="Arial"/>
        </w:rPr>
        <w:t>030201</w:t>
      </w:r>
      <w:r w:rsidR="00787599">
        <w:rPr>
          <w:rFonts w:ascii="Arial" w:hAnsi="Arial" w:cs="Arial"/>
        </w:rPr>
        <w:t>:</w:t>
      </w:r>
      <w:r w:rsidR="00B524C9">
        <w:rPr>
          <w:rFonts w:ascii="Arial" w:hAnsi="Arial" w:cs="Arial"/>
        </w:rPr>
        <w:t>90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365CD0">
        <w:rPr>
          <w:rFonts w:ascii="Arial" w:hAnsi="Arial" w:cs="Arial"/>
        </w:rPr>
        <w:t>эксплуатация гаражного бокса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г. Усть-Кут</w:t>
      </w:r>
      <w:r w:rsidR="00CE413D">
        <w:rPr>
          <w:rFonts w:ascii="Arial" w:hAnsi="Arial" w:cs="Arial"/>
        </w:rPr>
        <w:t>,</w:t>
      </w:r>
      <w:r w:rsidR="00365CD0">
        <w:rPr>
          <w:rFonts w:ascii="Arial" w:hAnsi="Arial" w:cs="Arial"/>
        </w:rPr>
        <w:t xml:space="preserve"> ул. Кедровая,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>ГСК</w:t>
      </w:r>
      <w:r w:rsidR="00CE413D">
        <w:rPr>
          <w:rFonts w:ascii="Arial" w:hAnsi="Arial" w:cs="Arial"/>
        </w:rPr>
        <w:t xml:space="preserve"> «</w:t>
      </w:r>
      <w:r w:rsidR="00365CD0">
        <w:rPr>
          <w:rFonts w:ascii="Arial" w:hAnsi="Arial" w:cs="Arial"/>
        </w:rPr>
        <w:t>Горный-6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B524C9">
        <w:rPr>
          <w:rFonts w:ascii="Arial" w:hAnsi="Arial" w:cs="Arial"/>
        </w:rPr>
        <w:t>78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r w:rsidR="00B524C9">
        <w:rPr>
          <w:rFonts w:ascii="Arial" w:hAnsi="Arial" w:cs="Arial"/>
        </w:rPr>
        <w:t>Карпов Николай Константинович</w:t>
      </w:r>
      <w:proofErr w:type="gramStart"/>
      <w:r w:rsidR="00893AEA">
        <w:rPr>
          <w:rFonts w:ascii="Arial" w:hAnsi="Arial" w:cs="Arial"/>
        </w:rPr>
        <w:t xml:space="preserve">, </w:t>
      </w:r>
      <w:r w:rsidR="00DF154D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DF154D">
        <w:rPr>
          <w:rFonts w:ascii="Arial" w:hAnsi="Arial" w:cs="Arial"/>
        </w:rPr>
        <w:t>---</w:t>
      </w:r>
      <w:r w:rsidR="00365CD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проживания: </w:t>
      </w:r>
      <w:r w:rsidR="00DF154D">
        <w:rPr>
          <w:rFonts w:ascii="Arial" w:hAnsi="Arial" w:cs="Arial"/>
        </w:rPr>
        <w:t>---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DF154D">
        <w:rPr>
          <w:rFonts w:ascii="Arial" w:hAnsi="Arial" w:cs="Arial"/>
        </w:rPr>
        <w:t>---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DF154D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365CD0">
        <w:rPr>
          <w:rFonts w:ascii="Arial" w:hAnsi="Arial" w:cs="Arial"/>
        </w:rPr>
        <w:t xml:space="preserve">№ </w:t>
      </w:r>
      <w:r w:rsidR="00B524C9">
        <w:rPr>
          <w:rFonts w:ascii="Arial" w:hAnsi="Arial" w:cs="Arial"/>
        </w:rPr>
        <w:t>2202</w:t>
      </w:r>
      <w:r w:rsidR="003E021E">
        <w:rPr>
          <w:rFonts w:ascii="Arial" w:hAnsi="Arial" w:cs="Arial"/>
        </w:rPr>
        <w:t xml:space="preserve"> от </w:t>
      </w:r>
      <w:r w:rsidR="00624B07">
        <w:rPr>
          <w:rFonts w:ascii="Arial" w:hAnsi="Arial" w:cs="Arial"/>
        </w:rPr>
        <w:t>10.09.1994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624B07" w:rsidRDefault="00624B07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5275" w:rsidRDefault="003C5275" w:rsidP="00086A35">
      <w:r>
        <w:separator/>
      </w:r>
    </w:p>
  </w:endnote>
  <w:endnote w:type="continuationSeparator" w:id="0">
    <w:p w:rsidR="003C5275" w:rsidRDefault="003C5275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5275" w:rsidRDefault="003C5275" w:rsidP="00086A35">
      <w:r>
        <w:separator/>
      </w:r>
    </w:p>
  </w:footnote>
  <w:footnote w:type="continuationSeparator" w:id="0">
    <w:p w:rsidR="003C5275" w:rsidRDefault="003C5275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275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4B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24C9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7B1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154D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5E0C29-F526-480E-93AB-318632411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2025-12-03T02:33:00Z</cp:lastPrinted>
  <dcterms:created xsi:type="dcterms:W3CDTF">2025-12-03T02:35:00Z</dcterms:created>
  <dcterms:modified xsi:type="dcterms:W3CDTF">2025-12-03T02:35:00Z</dcterms:modified>
</cp:coreProperties>
</file>